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28"/>
          <w:szCs w:val="28"/>
          <w:rtl/>
        </w:rPr>
      </w:pP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bCs/>
          <w:sz w:val="36"/>
          <w:szCs w:val="36"/>
          <w:rtl/>
        </w:rPr>
      </w:pPr>
      <w:r w:rsidRPr="006848EF">
        <w:rPr>
          <w:noProof/>
          <w:lang w:bidi="ar-SA"/>
        </w:rPr>
        <w:drawing>
          <wp:inline distT="0" distB="0" distL="0" distR="0">
            <wp:extent cx="1066800" cy="11144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IranNastaliq" w:hAnsi="IranNastaliq" w:cs="IranNastaliq"/>
          <w:b/>
          <w:bCs/>
          <w:sz w:val="20"/>
          <w:szCs w:val="20"/>
          <w:rtl/>
        </w:rPr>
      </w:pPr>
      <w:r w:rsidRPr="006848EF">
        <w:rPr>
          <w:rFonts w:ascii="IranNastaliq" w:hAnsi="IranNastaliq" w:cs="IranNastaliq" w:hint="cs"/>
          <w:b/>
          <w:bCs/>
          <w:sz w:val="20"/>
          <w:szCs w:val="20"/>
          <w:rtl/>
        </w:rPr>
        <w:t>معاونت بهداشت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32"/>
          <w:szCs w:val="32"/>
          <w:rtl/>
        </w:rPr>
      </w:pP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sz w:val="36"/>
          <w:szCs w:val="36"/>
          <w:rtl/>
        </w:rPr>
      </w:pPr>
      <w:r w:rsidRPr="006848EF">
        <w:rPr>
          <w:rFonts w:cs="B Titr" w:hint="cs"/>
          <w:b/>
          <w:bCs/>
          <w:sz w:val="36"/>
          <w:szCs w:val="36"/>
          <w:rtl/>
        </w:rPr>
        <w:t>کارپوشه کمپین اطلاع رسانی</w:t>
      </w:r>
    </w:p>
    <w:p w:rsidR="00DE4FDC" w:rsidRPr="006848EF" w:rsidRDefault="00EB6EBC" w:rsidP="0015160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sz w:val="48"/>
          <w:szCs w:val="48"/>
          <w:rtl/>
        </w:rPr>
      </w:pPr>
      <w:r>
        <w:rPr>
          <w:rFonts w:cs="B Titr" w:hint="cs"/>
          <w:b/>
          <w:bCs/>
          <w:sz w:val="48"/>
          <w:szCs w:val="48"/>
          <w:rtl/>
        </w:rPr>
        <w:t>تحرک بدنی</w:t>
      </w:r>
      <w:r w:rsidR="00CA43B0">
        <w:rPr>
          <w:rFonts w:cs="B Titr" w:hint="cs"/>
          <w:b/>
          <w:bCs/>
          <w:sz w:val="48"/>
          <w:szCs w:val="48"/>
          <w:rtl/>
        </w:rPr>
        <w:t xml:space="preserve"> شهرستان مرند</w:t>
      </w:r>
    </w:p>
    <w:p w:rsidR="00DE4FDC" w:rsidRPr="006848EF" w:rsidRDefault="00DE4FDC" w:rsidP="00DE4FD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rtl/>
        </w:rPr>
      </w:pPr>
    </w:p>
    <w:p w:rsidR="00722E98" w:rsidRPr="006848EF" w:rsidRDefault="00DE4FDC" w:rsidP="009C6C89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rtl/>
        </w:rPr>
      </w:pPr>
      <w:r w:rsidRPr="006848EF">
        <w:rPr>
          <w:rFonts w:cs="B Titr" w:hint="cs"/>
          <w:b/>
          <w:bCs/>
          <w:rtl/>
        </w:rPr>
        <w:t>زمان برگزاری:</w:t>
      </w:r>
      <w:r w:rsidR="00EB6EBC">
        <w:rPr>
          <w:rFonts w:cs="B Titr" w:hint="cs"/>
          <w:b/>
          <w:bCs/>
          <w:rtl/>
        </w:rPr>
        <w:t xml:space="preserve"> </w:t>
      </w:r>
      <w:r w:rsidR="009C6C89">
        <w:rPr>
          <w:rFonts w:cs="B Titr" w:hint="cs"/>
          <w:b/>
          <w:bCs/>
          <w:rtl/>
        </w:rPr>
        <w:t>شهریور ماه 1397</w:t>
      </w:r>
    </w:p>
    <w:p w:rsidR="00722E98" w:rsidRPr="006848EF" w:rsidRDefault="00722E98" w:rsidP="009C6C89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rtl/>
        </w:rPr>
      </w:pPr>
      <w:r w:rsidRPr="006848EF">
        <w:rPr>
          <w:rFonts w:cs="B Titr" w:hint="cs"/>
          <w:rtl/>
        </w:rPr>
        <w:t>گروه هدف:</w:t>
      </w:r>
      <w:r w:rsidR="008E4678">
        <w:rPr>
          <w:rFonts w:cs="B Titr" w:hint="cs"/>
          <w:rtl/>
        </w:rPr>
        <w:t xml:space="preserve"> عموم مردم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rPr>
          <w:b/>
          <w:bCs/>
          <w:sz w:val="28"/>
          <w:szCs w:val="28"/>
          <w:rtl/>
        </w:rPr>
      </w:pPr>
    </w:p>
    <w:p w:rsidR="00EB6EBC" w:rsidRDefault="009C6C89" w:rsidP="009C6C89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واحد پیشگیری و مبارزه با بیماریها</w:t>
      </w:r>
    </w:p>
    <w:p w:rsidR="00722E98" w:rsidRPr="006848EF" w:rsidRDefault="00722E98" w:rsidP="009C6C89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مرکز بهداشت </w:t>
      </w:r>
      <w:r w:rsidR="009C6C89">
        <w:rPr>
          <w:rFonts w:hint="cs"/>
          <w:b/>
          <w:bCs/>
          <w:sz w:val="28"/>
          <w:szCs w:val="28"/>
          <w:rtl/>
        </w:rPr>
        <w:t>شهرستان مرند</w:t>
      </w:r>
    </w:p>
    <w:p w:rsidR="00722E98" w:rsidRPr="006848EF" w:rsidRDefault="00722E98" w:rsidP="00596D1F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سال </w:t>
      </w:r>
      <w:r w:rsidR="00631329">
        <w:rPr>
          <w:rFonts w:hint="cs"/>
          <w:b/>
          <w:bCs/>
          <w:sz w:val="28"/>
          <w:szCs w:val="28"/>
          <w:rtl/>
        </w:rPr>
        <w:t>13</w:t>
      </w:r>
      <w:r w:rsidR="00596D1F">
        <w:rPr>
          <w:rFonts w:hint="cs"/>
          <w:b/>
          <w:bCs/>
          <w:sz w:val="28"/>
          <w:szCs w:val="28"/>
          <w:rtl/>
        </w:rPr>
        <w:t>97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rtl/>
        </w:rPr>
      </w:pPr>
    </w:p>
    <w:p w:rsidR="00722E98" w:rsidRPr="006848EF" w:rsidRDefault="00190D82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bidi="ar-SA"/>
        </w:rPr>
        <mc:AlternateContent>
          <mc:Choice Requires="wpc">
            <w:drawing>
              <wp:inline distT="0" distB="0" distL="0" distR="0">
                <wp:extent cx="5516245" cy="2068830"/>
                <wp:effectExtent l="45720" t="1905" r="635" b="0"/>
                <wp:docPr id="3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1401"/>
                            <a:ext cx="4999941" cy="16186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2E98" w:rsidRDefault="00722E98" w:rsidP="00190D8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722E98" w:rsidRPr="0010601E" w:rsidRDefault="00722E98" w:rsidP="00190D8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160"/>
                                  <w:szCs w:val="160"/>
                                </w:rPr>
                              </w:pPr>
                              <w:r w:rsidRPr="0010601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</w:rPr>
                                <w:t>Campaign Portfolio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34.35pt;height:162.9pt;mso-position-horizontal-relative:char;mso-position-vertical-relative:line" coordsize="55162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62;height:20688;visibility:visible;mso-wrap-style:square">
                  <v:fill o:detectmouseclick="t"/>
                  <v:path o:connecttype="none"/>
                </v:shape>
                <v:roundrect id="AutoShape 4" o:spid="_x0000_s1028" style="position:absolute;top:514;width:49999;height:161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6X78A&#10;AADaAAAADwAAAGRycy9kb3ducmV2LnhtbERPTYvCMBC9C/6HMII3TfTgLtUoUlAU3IPuCh6HZmyr&#10;zaQ00Xb//UYQ9jQ83ucsVp2txJMaXzrWMBkrEMSZMyXnGn6+N6NPED4gG6wck4Zf8rBa9nsLTIxr&#10;+UjPU8hFDGGfoIYihDqR0mcFWfRjVxNH7uoaiyHCJpemwTaG20pOlZpJiyXHhgJrSgvK7qeH1bA9&#10;3C4P2+4/QjqxXwbVWWF61no46NZzEIG68C9+u3cmzofXK68r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TpfvwAAANoAAAAPAAAAAAAAAAAAAAAAAJgCAABkcnMvZG93bnJl&#10;di54bWxQSwUGAAAAAAQABAD1AAAAhAMAAAAA&#10;" strokeweight="6pt">
                  <v:stroke linestyle="thickBetweenThin"/>
                  <v:textbox>
                    <w:txbxContent>
                      <w:p w:rsidR="00722E98" w:rsidRDefault="00722E98" w:rsidP="00190D82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722E98" w:rsidRPr="0010601E" w:rsidRDefault="00722E98" w:rsidP="00190D8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160"/>
                            <w:szCs w:val="160"/>
                          </w:rPr>
                        </w:pPr>
                        <w:r w:rsidRPr="0010601E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Campaign Portfolio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9C6C89" w:rsidRDefault="009C6C89" w:rsidP="00D35804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</w:p>
    <w:p w:rsidR="009C6C89" w:rsidRDefault="009C6C89" w:rsidP="00D35804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</w:p>
    <w:p w:rsidR="009C6C89" w:rsidRDefault="009C6C89" w:rsidP="00D35804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</w:p>
    <w:p w:rsidR="009C6C89" w:rsidRDefault="009C6C89" w:rsidP="00D35804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</w:p>
    <w:p w:rsidR="00764286" w:rsidRPr="006848EF" w:rsidRDefault="00764286" w:rsidP="00D35804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  <w:r w:rsidRPr="006848EF">
        <w:rPr>
          <w:rFonts w:cs="B Nazanin" w:hint="cs"/>
          <w:b/>
          <w:bCs/>
          <w:sz w:val="18"/>
          <w:szCs w:val="18"/>
          <w:rtl/>
        </w:rPr>
        <w:t>انتظار می</w:t>
      </w:r>
      <w:r w:rsidR="00D35804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 w:hint="cs"/>
          <w:b/>
          <w:bCs/>
          <w:sz w:val="18"/>
          <w:szCs w:val="18"/>
          <w:rtl/>
        </w:rPr>
        <w:t>رود در پایان کمپین فعالیت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های مورد انتظار زیر انجام گیرد: </w:t>
      </w:r>
    </w:p>
    <w:p w:rsidR="000D7B4E" w:rsidRPr="006848EF" w:rsidRDefault="000D7B4E" w:rsidP="00393F91">
      <w:pPr>
        <w:spacing w:after="0"/>
        <w:rPr>
          <w:rFonts w:ascii="Tahoma" w:hAnsi="Tahoma" w:cs="B Titr"/>
          <w:b/>
          <w:bCs/>
          <w:sz w:val="18"/>
          <w:szCs w:val="18"/>
          <w:rtl/>
        </w:rPr>
      </w:pPr>
      <w:r w:rsidRPr="006848EF">
        <w:rPr>
          <w:rFonts w:ascii="Tahoma" w:hAnsi="Tahoma" w:cs="B Titr" w:hint="cs"/>
          <w:b/>
          <w:bCs/>
          <w:sz w:val="18"/>
          <w:szCs w:val="18"/>
          <w:rtl/>
        </w:rPr>
        <w:t>برگه ثبت فعالیت ها و ارزشیابی وضعیت 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529"/>
        <w:gridCol w:w="1488"/>
        <w:gridCol w:w="1488"/>
        <w:gridCol w:w="828"/>
        <w:gridCol w:w="1655"/>
      </w:tblGrid>
      <w:tr w:rsidR="007B1AF4" w:rsidRPr="006848EF" w:rsidTr="00A52E24">
        <w:trPr>
          <w:trHeight w:val="2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B1AF4" w:rsidRPr="009C6C89" w:rsidRDefault="007B1AF4" w:rsidP="007B1AF4">
            <w:pPr>
              <w:pStyle w:val="BodyText"/>
              <w:jc w:val="left"/>
              <w:rPr>
                <w:rFonts w:ascii="Tahoma" w:eastAsia="Calibri" w:hAnsi="Tahoma" w:cs="B Jad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C6C89">
              <w:rPr>
                <w:rFonts w:ascii="Tahoma" w:eastAsia="Calibri" w:hAnsi="Tahoma" w:cs="B Jadid" w:hint="cs"/>
                <w:b/>
                <w:bCs/>
                <w:color w:val="000000" w:themeColor="text1"/>
                <w:sz w:val="22"/>
                <w:szCs w:val="22"/>
                <w:rtl/>
              </w:rPr>
              <w:t>استراتژی 1: سیاستگذاری</w:t>
            </w:r>
          </w:p>
          <w:p w:rsidR="00A52E24" w:rsidRPr="006848EF" w:rsidRDefault="00A52E24" w:rsidP="007B1AF4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7B1AF4" w:rsidRPr="006848EF" w:rsidTr="00A52E24">
        <w:trPr>
          <w:trHeight w:val="810"/>
          <w:jc w:val="center"/>
        </w:trPr>
        <w:tc>
          <w:tcPr>
            <w:tcW w:w="251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DB06AE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فعالیتها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393F91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مجری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1D5D8B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تعداد اجرای طرح </w:t>
            </w:r>
            <w:r w:rsidR="001D5D8B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افزایش تحرک بدنی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B24DD2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4 نمره ارزشیابی (1 تا 5)</w:t>
            </w:r>
          </w:p>
          <w:p w:rsidR="007B1AF4" w:rsidRPr="006848EF" w:rsidRDefault="007B1AF4" w:rsidP="00B24DD2">
            <w:pPr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بسیارخوب،= خوب، 3= متوسط، 2= ضعیف،1= بسیار ضعیف)</w:t>
            </w:r>
          </w:p>
        </w:tc>
      </w:tr>
      <w:tr w:rsidR="008300E9" w:rsidRPr="006848EF" w:rsidTr="00A52E24">
        <w:trPr>
          <w:trHeight w:val="424"/>
          <w:jc w:val="center"/>
        </w:trPr>
        <w:tc>
          <w:tcPr>
            <w:tcW w:w="25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طرح موضوع در کارگروه سلامت شهرستان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EB6EBC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A52E24" w:rsidRDefault="00324D40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A52E24" w:rsidRDefault="009C6C89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sz w:val="28"/>
                <w:szCs w:val="28"/>
                <w:rtl/>
              </w:rPr>
            </w:pPr>
            <w:r w:rsidRPr="009C6C89">
              <w:rPr>
                <w:rFonts w:ascii="Tahoma" w:eastAsia="Calibri" w:hAnsi="Tahoma" w:cs="B Mitra" w:hint="cs"/>
                <w:b/>
                <w:bCs/>
                <w:sz w:val="18"/>
                <w:szCs w:val="18"/>
                <w:rtl/>
              </w:rPr>
              <w:t>در ماه آتی تشکیل جلسه خواهد شد</w:t>
            </w:r>
          </w:p>
        </w:tc>
      </w:tr>
      <w:tr w:rsidR="005C2E51" w:rsidRPr="006848EF" w:rsidTr="00A52E24">
        <w:trPr>
          <w:trHeight w:val="540"/>
          <w:jc w:val="center"/>
        </w:trPr>
        <w:tc>
          <w:tcPr>
            <w:tcW w:w="25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C617BF" w:rsidP="00062F0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جلب حمایت و همکاری </w:t>
            </w:r>
            <w:r w:rsidR="00EB6EBC">
              <w:rPr>
                <w:rFonts w:ascii="Tahoma" w:eastAsia="Calibri" w:hAnsi="Tahoma" w:cs="B Mitra" w:hint="cs"/>
                <w:szCs w:val="20"/>
                <w:rtl/>
              </w:rPr>
              <w:t>سایر ارگانها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BD0067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1325A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سازمانهای</w:t>
            </w:r>
            <w:r w:rsidR="00C617BF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همکاری کننده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A52E24" w:rsidRDefault="009E7238" w:rsidP="009E723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A52E24" w:rsidRDefault="00324D40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5C2E51" w:rsidRPr="006848EF" w:rsidTr="00A52E24">
        <w:trPr>
          <w:trHeight w:val="744"/>
          <w:jc w:val="center"/>
        </w:trPr>
        <w:tc>
          <w:tcPr>
            <w:tcW w:w="25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6E639A" w:rsidP="00FA190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و تصویب 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برنامه دایمی </w:t>
            </w:r>
            <w:r w:rsidR="00EB6EBC">
              <w:rPr>
                <w:rFonts w:ascii="Tahoma" w:eastAsia="Calibri" w:hAnsi="Tahoma" w:cs="B Mitra" w:hint="cs"/>
                <w:szCs w:val="20"/>
                <w:rtl/>
              </w:rPr>
              <w:t>تحرک بدنی</w:t>
            </w:r>
            <w:r w:rsidR="00384286"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</w:t>
            </w:r>
            <w:r w:rsidR="00384286" w:rsidRPr="006848EF">
              <w:rPr>
                <w:rFonts w:ascii="Tahoma" w:eastAsia="Calibri" w:hAnsi="Tahoma" w:cs="B Mitra"/>
                <w:szCs w:val="20"/>
                <w:rtl/>
              </w:rPr>
              <w:t>در</w:t>
            </w:r>
            <w:r w:rsidR="00384286"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</w:t>
            </w:r>
            <w:r w:rsidR="00384286" w:rsidRPr="006848EF">
              <w:rPr>
                <w:rFonts w:ascii="Tahoma" w:eastAsia="Calibri" w:hAnsi="Tahoma" w:cs="B Mitra"/>
                <w:szCs w:val="20"/>
                <w:rtl/>
              </w:rPr>
              <w:t>ادارات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BD0067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FA190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تعداد ادارات </w:t>
            </w:r>
            <w:r w:rsidR="00FA1901">
              <w:rPr>
                <w:rFonts w:ascii="Tahoma" w:eastAsia="Calibri" w:hAnsi="Tahoma" w:cs="B Mitra" w:hint="cs"/>
                <w:sz w:val="18"/>
                <w:szCs w:val="18"/>
                <w:rtl/>
              </w:rPr>
              <w:t>دارای برنامه دایمی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A52E24" w:rsidRDefault="009E7238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A52E24" w:rsidRDefault="009849CD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FA1901" w:rsidRPr="006848EF" w:rsidTr="00A52E24">
        <w:trPr>
          <w:trHeight w:val="744"/>
          <w:jc w:val="center"/>
        </w:trPr>
        <w:tc>
          <w:tcPr>
            <w:tcW w:w="25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جاد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امکانات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تحرک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بدن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برا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کارکنان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ادار</w:t>
            </w:r>
            <w:r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ا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مار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ها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غ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رواگ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تعداد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ادارات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بهبود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وضع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افته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A52E24" w:rsidRDefault="009E7238" w:rsidP="002B601A">
            <w:pPr>
              <w:jc w:val="center"/>
              <w:rPr>
                <w:rFonts w:ascii="Tahoma" w:eastAsia="Calibri" w:hAnsi="Tahoma" w:cs="B Mitra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ahoma" w:eastAsia="Calibri" w:hAnsi="Tahoma" w:cs="B Mitra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A52E24" w:rsidRDefault="009C6C89" w:rsidP="002B601A">
            <w:pPr>
              <w:jc w:val="center"/>
              <w:rPr>
                <w:rFonts w:ascii="Tahoma" w:eastAsia="Calibri" w:hAnsi="Tahoma" w:cs="B Mitra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ahoma" w:eastAsia="Calibri" w:hAnsi="Tahoma" w:cs="B Mitra"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</w:tr>
      <w:tr w:rsidR="008300E9" w:rsidRPr="006848EF" w:rsidTr="00A52E24">
        <w:trPr>
          <w:trHeight w:val="465"/>
          <w:jc w:val="center"/>
        </w:trPr>
        <w:tc>
          <w:tcPr>
            <w:tcW w:w="25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365CDB" w:rsidP="00EB6EB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دانشجویان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EB6EBC" w:rsidP="00016ED6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8300E9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دانشگاه بهبود وضعیت یافته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A52E24" w:rsidRDefault="009E7238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A52E24" w:rsidRDefault="009C6C89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365CDB" w:rsidRPr="006848EF" w:rsidTr="00A52E24">
        <w:trPr>
          <w:trHeight w:val="516"/>
          <w:jc w:val="center"/>
        </w:trPr>
        <w:tc>
          <w:tcPr>
            <w:tcW w:w="25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عموم مردم (جمعیت شهری)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  <w:p w:rsidR="00C534BB" w:rsidRPr="006848EF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شهرداری اداره ورزش و جوانان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مراکز ایجاد شده در شهر ها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A52E24" w:rsidRDefault="009E7238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A52E24" w:rsidRDefault="009C6C89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365CDB" w:rsidRPr="006848EF" w:rsidTr="00A52E24">
        <w:trPr>
          <w:trHeight w:val="516"/>
          <w:jc w:val="center"/>
        </w:trPr>
        <w:tc>
          <w:tcPr>
            <w:tcW w:w="25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جاد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امکانات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تحرک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بدن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عموم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مردم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( جمعیت روستایی)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مار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ها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غ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رواگ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مراکز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جاد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شده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در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روستا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ها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A52E24" w:rsidRDefault="009E7238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A52E24" w:rsidRDefault="009C6C89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365CDB" w:rsidRPr="006848EF" w:rsidTr="00A52E24">
        <w:trPr>
          <w:trHeight w:val="516"/>
          <w:jc w:val="center"/>
        </w:trPr>
        <w:tc>
          <w:tcPr>
            <w:tcW w:w="25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6E639A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و تصویب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>برنامه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 دایمی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 xml:space="preserve"> برای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 تحرک بدنی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 xml:space="preserve"> کارگران کارخانجات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تعداد کارخانجات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A52E24" w:rsidRDefault="009E7238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A52E24" w:rsidRDefault="009C6C89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365CDB" w:rsidRPr="006848EF" w:rsidTr="00A52E24">
        <w:trPr>
          <w:trHeight w:val="516"/>
          <w:jc w:val="center"/>
        </w:trPr>
        <w:tc>
          <w:tcPr>
            <w:tcW w:w="25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کارگران کارخانجات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کارخانه هایی که اقدام نموده اند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A52E24" w:rsidRDefault="00DC09CF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A52E24" w:rsidRDefault="00F02EE1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FA1901" w:rsidRPr="006848EF" w:rsidTr="00A52E24">
        <w:trPr>
          <w:trHeight w:val="516"/>
          <w:jc w:val="center"/>
        </w:trPr>
        <w:tc>
          <w:tcPr>
            <w:tcW w:w="25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</w:t>
            </w:r>
            <w:r w:rsidR="006E639A">
              <w:rPr>
                <w:rFonts w:ascii="Tahoma" w:eastAsia="Calibri" w:hAnsi="Tahoma" w:cs="B Mitra" w:hint="cs"/>
                <w:szCs w:val="20"/>
                <w:rtl/>
              </w:rPr>
              <w:t xml:space="preserve">و تصویب </w:t>
            </w:r>
            <w:r>
              <w:rPr>
                <w:rFonts w:ascii="Tahoma" w:eastAsia="Calibri" w:hAnsi="Tahoma" w:cs="B Mitra" w:hint="cs"/>
                <w:szCs w:val="20"/>
                <w:rtl/>
              </w:rPr>
              <w:t>برنامه تحرک بدنی برای کارکنان شبکه بهداشت و درمان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وجود برنامه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A52E24" w:rsidRDefault="009E7238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A52E24" w:rsidRDefault="009849CD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FA1901" w:rsidRPr="006848EF" w:rsidTr="00A52E24">
        <w:trPr>
          <w:trHeight w:val="516"/>
          <w:jc w:val="center"/>
        </w:trPr>
        <w:tc>
          <w:tcPr>
            <w:tcW w:w="25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کارکنان شبکه بهداشت و درمان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امکانات ایجاد شده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A52E24" w:rsidRDefault="00DC09CF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A52E24" w:rsidRDefault="009C6C89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</w:tbl>
    <w:p w:rsidR="00A52E24" w:rsidRDefault="00A52E24">
      <w: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90"/>
        <w:gridCol w:w="4134"/>
        <w:gridCol w:w="1488"/>
        <w:gridCol w:w="1488"/>
        <w:gridCol w:w="809"/>
        <w:gridCol w:w="1679"/>
      </w:tblGrid>
      <w:tr w:rsidR="008300E9" w:rsidRPr="006848EF" w:rsidTr="00A52E24">
        <w:trPr>
          <w:trHeight w:val="405"/>
          <w:jc w:val="center"/>
        </w:trPr>
        <w:tc>
          <w:tcPr>
            <w:tcW w:w="5000" w:type="pct"/>
            <w:gridSpan w:val="6"/>
            <w:shd w:val="clear" w:color="auto" w:fill="E5B8B7" w:themeFill="accent2" w:themeFillTint="66"/>
            <w:vAlign w:val="center"/>
          </w:tcPr>
          <w:p w:rsidR="008300E9" w:rsidRPr="006848EF" w:rsidRDefault="008300E9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استراتژی 2: آموزش و اطلاع رسانی</w:t>
            </w:r>
          </w:p>
        </w:tc>
      </w:tr>
      <w:tr w:rsidR="008300E9" w:rsidRPr="006848EF" w:rsidTr="00F71C67">
        <w:trPr>
          <w:trHeight w:val="958"/>
          <w:jc w:val="center"/>
        </w:trPr>
        <w:tc>
          <w:tcPr>
            <w:tcW w:w="633" w:type="pct"/>
            <w:shd w:val="clear" w:color="auto" w:fill="D9D9D9" w:themeFill="background1" w:themeFillShade="D9"/>
            <w:vAlign w:val="center"/>
          </w:tcPr>
          <w:p w:rsidR="008300E9" w:rsidRPr="006848EF" w:rsidRDefault="008300E9" w:rsidP="00DD5881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فعالیتها 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اقدامات مورد انتظار 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مجری و پیگیری کننده</w:t>
            </w:r>
          </w:p>
        </w:tc>
        <w:tc>
          <w:tcPr>
            <w:tcW w:w="1045" w:type="pct"/>
            <w:gridSpan w:val="2"/>
            <w:shd w:val="clear" w:color="auto" w:fill="D9D9D9" w:themeFill="background1" w:themeFillShade="D9"/>
            <w:vAlign w:val="center"/>
          </w:tcPr>
          <w:p w:rsidR="008300E9" w:rsidRPr="006848EF" w:rsidRDefault="008300E9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تعداد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نمره ارزشیابی (1 تا 5)</w:t>
            </w:r>
          </w:p>
          <w:p w:rsidR="008300E9" w:rsidRPr="006848EF" w:rsidRDefault="008300E9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</w:t>
            </w:r>
          </w:p>
          <w:p w:rsidR="008300E9" w:rsidRPr="006848EF" w:rsidRDefault="008300E9" w:rsidP="002B601A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4= خوب، 3= متوسط، 2= ضعیف،1= بسیار ضعیف )</w:t>
            </w:r>
          </w:p>
        </w:tc>
      </w:tr>
      <w:tr w:rsidR="009C6C89" w:rsidRPr="006848EF" w:rsidTr="00F71C67">
        <w:trPr>
          <w:trHeight w:val="270"/>
          <w:jc w:val="center"/>
        </w:trPr>
        <w:tc>
          <w:tcPr>
            <w:tcW w:w="633" w:type="pct"/>
            <w:vMerge w:val="restart"/>
            <w:vAlign w:val="center"/>
          </w:tcPr>
          <w:p w:rsidR="009C6C89" w:rsidRPr="006848EF" w:rsidRDefault="009C6C89" w:rsidP="00EF22F0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18"/>
                <w:rtl/>
              </w:rPr>
              <w:t>برگزاری جلسات اموزشی برای گروههای هدف مختلف</w:t>
            </w:r>
          </w:p>
        </w:tc>
        <w:tc>
          <w:tcPr>
            <w:tcW w:w="1881" w:type="pct"/>
            <w:vMerge w:val="restart"/>
            <w:vAlign w:val="center"/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طرح موضوع در نماز جمعه</w:t>
            </w:r>
          </w:p>
        </w:tc>
        <w:tc>
          <w:tcPr>
            <w:tcW w:w="677" w:type="pct"/>
            <w:vMerge w:val="restart"/>
            <w:vAlign w:val="center"/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-</w:t>
            </w: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روابط عمومی</w:t>
            </w: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9C6C89" w:rsidRPr="00A52E24" w:rsidRDefault="009C6C89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9C6C89" w:rsidRPr="009C6C89" w:rsidRDefault="009C6C89" w:rsidP="009C6C89">
            <w:pPr>
              <w:pStyle w:val="BodyText"/>
              <w:spacing w:line="276" w:lineRule="auto"/>
              <w:jc w:val="left"/>
              <w:rPr>
                <w:rFonts w:cs="B Nazanin"/>
                <w:b/>
                <w:bCs/>
                <w:szCs w:val="20"/>
                <w:rtl/>
              </w:rPr>
            </w:pPr>
            <w:r w:rsidRPr="009C6C89">
              <w:rPr>
                <w:rFonts w:cs="B Nazanin" w:hint="cs"/>
                <w:b/>
                <w:bCs/>
                <w:sz w:val="18"/>
                <w:szCs w:val="18"/>
                <w:rtl/>
              </w:rPr>
              <w:t>مققر شده: سازمان تبلیغات اسلامی در نماز جمعه مرند و یامچی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اجرا کند</w:t>
            </w:r>
            <w:r w:rsidRPr="009C6C8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9C6C89" w:rsidRPr="006848EF" w:rsidTr="00F71C67">
        <w:trPr>
          <w:trHeight w:val="171"/>
          <w:jc w:val="center"/>
        </w:trPr>
        <w:tc>
          <w:tcPr>
            <w:tcW w:w="633" w:type="pct"/>
            <w:vMerge/>
            <w:vAlign w:val="center"/>
          </w:tcPr>
          <w:p w:rsidR="009C6C89" w:rsidRPr="006848EF" w:rsidRDefault="009C6C8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89" w:rsidRPr="00A52E24" w:rsidRDefault="009C6C89" w:rsidP="002B601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1500</w:t>
            </w: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9C6C89" w:rsidRPr="00A52E24" w:rsidRDefault="009C6C89" w:rsidP="002B601A">
            <w:pPr>
              <w:pStyle w:val="BodyText"/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9C6C89" w:rsidRPr="006848EF" w:rsidTr="00F71C67">
        <w:trPr>
          <w:trHeight w:val="285"/>
          <w:jc w:val="center"/>
        </w:trPr>
        <w:tc>
          <w:tcPr>
            <w:tcW w:w="633" w:type="pct"/>
            <w:vMerge/>
            <w:vAlign w:val="center"/>
          </w:tcPr>
          <w:p w:rsidR="009C6C89" w:rsidRPr="006848EF" w:rsidRDefault="009C6C8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>کارشناسان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، پزشکان، 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کارکنان مراکز و 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>خانه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>های بهداشت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-</w:t>
            </w: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آموزش سلامت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89" w:rsidRPr="00A52E24" w:rsidRDefault="009C6C89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9C6C89" w:rsidRPr="00F71C67" w:rsidRDefault="009C6C89" w:rsidP="002B601A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F71C67">
              <w:rPr>
                <w:rFonts w:hint="cs"/>
                <w:rtl/>
              </w:rPr>
              <w:t>مستندات ارسال نشده است</w:t>
            </w:r>
          </w:p>
        </w:tc>
      </w:tr>
      <w:tr w:rsidR="009C6C89" w:rsidRPr="006848EF" w:rsidTr="00F71C67">
        <w:trPr>
          <w:trHeight w:val="209"/>
          <w:jc w:val="center"/>
        </w:trPr>
        <w:tc>
          <w:tcPr>
            <w:tcW w:w="633" w:type="pct"/>
            <w:vMerge/>
            <w:vAlign w:val="center"/>
          </w:tcPr>
          <w:p w:rsidR="009C6C89" w:rsidRPr="006848EF" w:rsidRDefault="009C6C8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9" w:rsidRPr="006848EF" w:rsidRDefault="009C6C8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89" w:rsidRPr="00A52E24" w:rsidRDefault="009C6C89" w:rsidP="009C6C8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9C6C89" w:rsidRPr="00A52E24" w:rsidRDefault="009C6C89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300E9" w:rsidRPr="006848EF" w:rsidTr="00F71C67">
        <w:trPr>
          <w:trHeight w:val="130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برگزاری جلسات آموزشی برای ر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>ابطین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سلامت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 محلات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آموزش سلامت</w:t>
            </w:r>
            <w:r w:rsidRPr="006848EF">
              <w:rPr>
                <w:rFonts w:ascii="Tahoma" w:eastAsia="Calibri" w:hAnsi="Tahoma" w:cs="Times New Roman" w:hint="cs"/>
                <w:sz w:val="18"/>
                <w:szCs w:val="18"/>
                <w:rtl/>
              </w:rPr>
              <w:t>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9C6C89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9C6C89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300E9" w:rsidRPr="006848EF" w:rsidTr="00F71C67">
        <w:trPr>
          <w:trHeight w:val="70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9C6C89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1F27F5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130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E2E5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برگزاری جلسات آموزشی برای کارکنان و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 رابطین ادارات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آموزش سلامت</w:t>
            </w:r>
            <w:r w:rsidRPr="006848EF">
              <w:rPr>
                <w:rFonts w:ascii="Tahoma" w:eastAsia="Calibri" w:hAnsi="Tahoma" w:cs="Times New Roman" w:hint="cs"/>
                <w:color w:val="000000" w:themeColor="text1"/>
                <w:sz w:val="18"/>
                <w:szCs w:val="18"/>
                <w:rtl/>
              </w:rPr>
              <w:t>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C63B22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300E9" w:rsidRPr="006848EF" w:rsidTr="00F71C67">
        <w:trPr>
          <w:trHeight w:val="135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C63B22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D769D2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99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مربیان بسیج سازندگی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آموزش سلامت-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D769D2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FE6AE5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165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D769D2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FE6AE5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243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بهداشت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یارانکار، پزشکان شاغل در کارخانجات، کارشناسان بهداشت حرفه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ای و بهگر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>-بهداشت حرفه ای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C63B22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FE6AE5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300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C63B22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FE6AE5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71C67" w:rsidRPr="006848EF" w:rsidTr="00F71C67">
        <w:trPr>
          <w:trHeight w:val="129"/>
          <w:jc w:val="center"/>
        </w:trPr>
        <w:tc>
          <w:tcPr>
            <w:tcW w:w="633" w:type="pct"/>
            <w:vMerge/>
            <w:vAlign w:val="center"/>
          </w:tcPr>
          <w:p w:rsidR="00F71C67" w:rsidRPr="006848EF" w:rsidRDefault="00F71C67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</w:t>
            </w:r>
            <w:r w:rsidRPr="006848EF">
              <w:rPr>
                <w:rFonts w:cs="B Mitra" w:hint="cs"/>
                <w:szCs w:val="20"/>
                <w:rtl/>
                <w:lang w:bidi="fa-IR"/>
              </w:rPr>
              <w:t>در آموزشگاههای اصناف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>بهداشت محی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ط- 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71C67">
              <w:rPr>
                <w:rFonts w:hint="cs"/>
                <w:rtl/>
              </w:rPr>
              <w:t>مستندات ارسال نشده است</w:t>
            </w:r>
          </w:p>
        </w:tc>
      </w:tr>
      <w:tr w:rsidR="00F71C67" w:rsidRPr="006848EF" w:rsidTr="00F71C67">
        <w:trPr>
          <w:trHeight w:val="270"/>
          <w:jc w:val="center"/>
        </w:trPr>
        <w:tc>
          <w:tcPr>
            <w:tcW w:w="633" w:type="pct"/>
            <w:vMerge/>
            <w:vAlign w:val="center"/>
          </w:tcPr>
          <w:p w:rsidR="00F71C67" w:rsidRPr="006848EF" w:rsidRDefault="00F71C67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300E9" w:rsidRPr="006848EF" w:rsidTr="00F71C67">
        <w:trPr>
          <w:trHeight w:val="258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اموزشی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متولیان سازمان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های مردم نهاد و بخش های خصوصی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آموزش سلامت-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B85F8C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DA67F3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285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A52E24" w:rsidRDefault="00B85F8C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DA67F3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71C67" w:rsidRPr="006848EF" w:rsidTr="00F031C8">
        <w:trPr>
          <w:trHeight w:val="198"/>
          <w:jc w:val="center"/>
        </w:trPr>
        <w:tc>
          <w:tcPr>
            <w:tcW w:w="633" w:type="pct"/>
            <w:vMerge/>
            <w:vAlign w:val="center"/>
          </w:tcPr>
          <w:p w:rsidR="00F71C67" w:rsidRPr="006848EF" w:rsidRDefault="00F71C67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 جلسات ام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وزشی برای معلمین و دانش آموزان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در مدارس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بهداشت مدارس- 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F71C67" w:rsidRPr="00F71C67" w:rsidRDefault="00F71C67" w:rsidP="002B601A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F71C67">
              <w:rPr>
                <w:rFonts w:hint="cs"/>
                <w:sz w:val="20"/>
                <w:szCs w:val="20"/>
                <w:rtl/>
              </w:rPr>
              <w:t xml:space="preserve">در زمان اجرای کمپین مدارس در تعطیلات تابستانی بسر میبردند </w:t>
            </w:r>
          </w:p>
        </w:tc>
      </w:tr>
      <w:tr w:rsidR="00F71C67" w:rsidRPr="006848EF" w:rsidTr="00F031C8">
        <w:trPr>
          <w:trHeight w:val="345"/>
          <w:jc w:val="center"/>
        </w:trPr>
        <w:tc>
          <w:tcPr>
            <w:tcW w:w="633" w:type="pct"/>
            <w:vMerge/>
            <w:vAlign w:val="center"/>
          </w:tcPr>
          <w:p w:rsidR="00F71C67" w:rsidRPr="006848EF" w:rsidRDefault="00F71C67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64" w:type="pct"/>
            <w:vMerge/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C67" w:rsidRPr="006848EF" w:rsidTr="00F031C8">
        <w:trPr>
          <w:trHeight w:val="300"/>
          <w:jc w:val="center"/>
        </w:trPr>
        <w:tc>
          <w:tcPr>
            <w:tcW w:w="633" w:type="pct"/>
            <w:vMerge/>
            <w:vAlign w:val="center"/>
          </w:tcPr>
          <w:p w:rsidR="00F71C67" w:rsidRPr="006848EF" w:rsidRDefault="00F71C67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اموزشی برای آموزشیاران و سوادآموزان نهضت سواد آموزی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بهداشت مدارس- 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" w:type="pct"/>
            <w:vMerge/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1C67" w:rsidRPr="006848EF" w:rsidTr="00F031C8">
        <w:trPr>
          <w:trHeight w:val="243"/>
          <w:jc w:val="center"/>
        </w:trPr>
        <w:tc>
          <w:tcPr>
            <w:tcW w:w="633" w:type="pct"/>
            <w:vMerge/>
            <w:vAlign w:val="center"/>
          </w:tcPr>
          <w:p w:rsidR="00F71C67" w:rsidRPr="006848EF" w:rsidRDefault="00F71C67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F71C67" w:rsidRPr="00A52E24" w:rsidRDefault="00F71C67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300E9" w:rsidRPr="006848EF" w:rsidTr="00F71C67">
        <w:trPr>
          <w:trHeight w:val="150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جلسات آموزشی برای زنان خانه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دار توسط بهورزان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آموزش سلامت-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3B58E1" w:rsidRDefault="003B58E1" w:rsidP="002B60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58E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3B58E1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bookmarkStart w:id="0" w:name="_GoBack"/>
            <w:bookmarkEnd w:id="0"/>
          </w:p>
        </w:tc>
      </w:tr>
      <w:tr w:rsidR="008300E9" w:rsidRPr="006848EF" w:rsidTr="00F71C67">
        <w:trPr>
          <w:trHeight w:val="155"/>
          <w:jc w:val="center"/>
        </w:trPr>
        <w:tc>
          <w:tcPr>
            <w:tcW w:w="633" w:type="pct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3B58E1" w:rsidRDefault="003B58E1" w:rsidP="002B60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58E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170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DA67F3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213"/>
          <w:jc w:val="center"/>
        </w:trPr>
        <w:tc>
          <w:tcPr>
            <w:tcW w:w="633" w:type="pct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جلسات آموزشی برای زنان خانه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دار در مراکز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و مجتمع های سلامت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3B58E1" w:rsidRDefault="003B58E1" w:rsidP="002B60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58E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3B58E1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300E9" w:rsidRPr="006848EF" w:rsidTr="00F71C67">
        <w:trPr>
          <w:trHeight w:val="330"/>
          <w:jc w:val="center"/>
        </w:trPr>
        <w:tc>
          <w:tcPr>
            <w:tcW w:w="633" w:type="pct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3B58E1" w:rsidRDefault="003B58E1" w:rsidP="002B60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58E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120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DA67F3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135"/>
          <w:jc w:val="center"/>
        </w:trPr>
        <w:tc>
          <w:tcPr>
            <w:tcW w:w="633" w:type="pct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همایش و جلسات آموزشی برای عموم مردم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-آموزش سلامت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3B58E1" w:rsidRDefault="003B58E1" w:rsidP="002B60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58E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3B58E1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300E9" w:rsidRPr="006848EF" w:rsidTr="00F71C67">
        <w:trPr>
          <w:trHeight w:val="129"/>
          <w:jc w:val="center"/>
        </w:trPr>
        <w:tc>
          <w:tcPr>
            <w:tcW w:w="633" w:type="pct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1881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3B58E1" w:rsidRDefault="003B58E1" w:rsidP="002B601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B58E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300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8300E9" w:rsidRPr="00A52E24" w:rsidRDefault="00DA67F3" w:rsidP="002B601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300E9" w:rsidRPr="006848EF" w:rsidTr="00F71C67">
        <w:trPr>
          <w:trHeight w:val="228"/>
          <w:jc w:val="center"/>
        </w:trPr>
        <w:tc>
          <w:tcPr>
            <w:tcW w:w="63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سایر فعالیتها</w:t>
            </w:r>
          </w:p>
        </w:tc>
        <w:tc>
          <w:tcPr>
            <w:tcW w:w="18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پیاده روی/ کوهروی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(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رابطین سلامت محلات و زنان خانه دار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EB6EBC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-آموزش سلامت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3B58E1" w:rsidRDefault="00FC1007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 w:rsidRPr="003B58E1"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6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A52E24" w:rsidRDefault="003B58E1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</w:tr>
      <w:tr w:rsidR="008300E9" w:rsidRPr="006848EF" w:rsidTr="00F71C67">
        <w:trPr>
          <w:trHeight w:val="150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3B58E1" w:rsidRDefault="003B58E1" w:rsidP="002B601A">
            <w:pPr>
              <w:pStyle w:val="BodyText"/>
              <w:jc w:val="center"/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3B58E1"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  <w:lang w:bidi="fa-IR"/>
              </w:rPr>
              <w:t>3500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A52E24" w:rsidRDefault="00DA67F3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rtl/>
              </w:rPr>
              <w:t>-</w:t>
            </w:r>
          </w:p>
        </w:tc>
      </w:tr>
      <w:tr w:rsidR="00F71C67" w:rsidRPr="006848EF" w:rsidTr="00506802">
        <w:trPr>
          <w:trHeight w:val="135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C67" w:rsidRPr="006848EF" w:rsidRDefault="00F71C67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C67" w:rsidRPr="006848EF" w:rsidRDefault="00F71C67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مسابقه ورزشی / کوهروی/ پیاده روی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(دانش آموزان)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C67" w:rsidRPr="006848EF" w:rsidRDefault="00F71C67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- بهداشت مدارس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C67" w:rsidRPr="002E08EB" w:rsidRDefault="00F71C67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FF0000"/>
                <w:sz w:val="24"/>
                <w:rtl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C67" w:rsidRPr="00F71C67" w:rsidRDefault="00F71C67" w:rsidP="002B601A">
            <w:pPr>
              <w:pStyle w:val="BodyText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F71C67">
              <w:rPr>
                <w:rFonts w:cs="B Nazanin" w:hint="cs"/>
                <w:szCs w:val="20"/>
                <w:rtl/>
              </w:rPr>
              <w:t>در زمان اجرای کمپین مدارس در تعطیلات تابستانی بسر میبردند</w:t>
            </w:r>
          </w:p>
        </w:tc>
      </w:tr>
      <w:tr w:rsidR="00F71C67" w:rsidRPr="006848EF" w:rsidTr="00506802">
        <w:trPr>
          <w:trHeight w:val="180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C67" w:rsidRPr="006848EF" w:rsidRDefault="00F71C67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C67" w:rsidRPr="006848EF" w:rsidRDefault="00F71C67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C67" w:rsidRPr="006848EF" w:rsidRDefault="00F71C67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67" w:rsidRPr="006848EF" w:rsidRDefault="00F71C67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C67" w:rsidRPr="002E08EB" w:rsidRDefault="00F71C67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FF0000"/>
                <w:sz w:val="24"/>
                <w:rtl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C67" w:rsidRPr="00A52E24" w:rsidRDefault="00F71C67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8300E9" w:rsidRPr="006848EF" w:rsidTr="00F71C67">
        <w:trPr>
          <w:trHeight w:val="243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</w:t>
            </w:r>
            <w:r w:rsidR="006756FF"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روی( عموم مردم)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برگزاری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3B58E1" w:rsidRDefault="003D51CE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 w:rsidRPr="003B58E1"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A52E24" w:rsidRDefault="00DA67F3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</w:tr>
      <w:tr w:rsidR="008300E9" w:rsidRPr="006848EF" w:rsidTr="00F71C67">
        <w:trPr>
          <w:trHeight w:val="103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3B58E1" w:rsidRDefault="009814DB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 w:rsidRPr="003B58E1"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1000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A52E24" w:rsidRDefault="00DA67F3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rtl/>
              </w:rPr>
              <w:t>-</w:t>
            </w:r>
          </w:p>
        </w:tc>
      </w:tr>
      <w:tr w:rsidR="00C534BB" w:rsidRPr="006848EF" w:rsidTr="00F71C67">
        <w:trPr>
          <w:trHeight w:val="103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 ( کارگران)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C534BB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eastAsia="Calibri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آموزش سلامت</w:t>
            </w:r>
          </w:p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برگزار</w:t>
            </w:r>
            <w:r w:rsidRPr="00C534B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A52E24" w:rsidRDefault="00D769D2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A52E24" w:rsidRDefault="00DA67F3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rtl/>
              </w:rPr>
              <w:t>-</w:t>
            </w:r>
          </w:p>
        </w:tc>
      </w:tr>
      <w:tr w:rsidR="00C534BB" w:rsidRPr="006848EF" w:rsidTr="00F71C67">
        <w:trPr>
          <w:trHeight w:val="103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شرکت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A52E24" w:rsidRDefault="00D769D2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 w:rsidRPr="00A52E24"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A52E24" w:rsidRDefault="00DA67F3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rtl/>
              </w:rPr>
              <w:t>-</w:t>
            </w:r>
          </w:p>
        </w:tc>
      </w:tr>
      <w:tr w:rsidR="00C534BB" w:rsidRPr="006848EF" w:rsidTr="00F71C67">
        <w:trPr>
          <w:trHeight w:val="103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DA67F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</w:t>
            </w:r>
            <w:r w:rsidR="00DA67F3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ایش/ کوهروی/ پیاده روی (کارکنان ادارات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)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-آموزش سلامت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برگزار</w:t>
            </w:r>
            <w:r w:rsidRPr="00C534B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A52E24" w:rsidRDefault="002E08EB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A52E24" w:rsidRDefault="00DA67F3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  <w:r w:rsidRPr="00A52E24">
              <w:rPr>
                <w:rFonts w:hint="cs"/>
                <w:b/>
                <w:bCs/>
                <w:sz w:val="24"/>
                <w:rtl/>
              </w:rPr>
              <w:t>-</w:t>
            </w:r>
          </w:p>
        </w:tc>
      </w:tr>
      <w:tr w:rsidR="00C534BB" w:rsidRPr="006848EF" w:rsidTr="00F71C67">
        <w:trPr>
          <w:trHeight w:val="103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شرکت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A52E24" w:rsidRDefault="002E08EB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24"/>
                <w:rtl/>
              </w:rPr>
              <w:t>50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A52E24" w:rsidRDefault="00C534BB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3B58E1" w:rsidRPr="006848EF" w:rsidTr="00EE304B">
        <w:trPr>
          <w:trHeight w:val="150"/>
          <w:jc w:val="center"/>
        </w:trPr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8E1" w:rsidRPr="006848EF" w:rsidRDefault="003B58E1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8E1" w:rsidRPr="006848EF" w:rsidRDefault="003B58E1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 مسابقات (مقاله نویسی، نقاشی، کاریکاتور و ..)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8E1" w:rsidRPr="006848EF" w:rsidRDefault="003B58E1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- بهداشت مدارس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E1" w:rsidRPr="006848EF" w:rsidRDefault="003B58E1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برگزاری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8E1" w:rsidRPr="00A52E24" w:rsidRDefault="003B58E1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FF0000"/>
                <w:sz w:val="24"/>
                <w:rtl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8E1" w:rsidRPr="00F71C67" w:rsidRDefault="003B58E1" w:rsidP="00EF57F1">
            <w:pPr>
              <w:pStyle w:val="BodyText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F71C67">
              <w:rPr>
                <w:rFonts w:cs="B Nazanin" w:hint="cs"/>
                <w:szCs w:val="20"/>
                <w:rtl/>
              </w:rPr>
              <w:t>در زمان اجرای کمپین مدارس در تعطیلات تابستانی بسر میبردند</w:t>
            </w:r>
          </w:p>
        </w:tc>
      </w:tr>
      <w:tr w:rsidR="003B58E1" w:rsidRPr="006848EF" w:rsidTr="00EE304B">
        <w:trPr>
          <w:trHeight w:val="114"/>
          <w:jc w:val="center"/>
        </w:trPr>
        <w:tc>
          <w:tcPr>
            <w:tcW w:w="6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E1" w:rsidRPr="006848EF" w:rsidRDefault="003B58E1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8E1" w:rsidRPr="006848EF" w:rsidRDefault="003B58E1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E1" w:rsidRPr="006848EF" w:rsidRDefault="003B58E1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E1" w:rsidRPr="006848EF" w:rsidRDefault="003B58E1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8E1" w:rsidRPr="00A52E24" w:rsidRDefault="003B58E1" w:rsidP="002B601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FF0000"/>
                <w:sz w:val="24"/>
                <w:rtl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E1" w:rsidRPr="00A52E24" w:rsidRDefault="003B58E1" w:rsidP="002B601A">
            <w:pPr>
              <w:pStyle w:val="BodyText"/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:rsidR="00A52E24" w:rsidRDefault="00A52E24">
      <w: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96"/>
        <w:gridCol w:w="4239"/>
        <w:gridCol w:w="1382"/>
        <w:gridCol w:w="2646"/>
        <w:gridCol w:w="1325"/>
      </w:tblGrid>
      <w:tr w:rsidR="008300E9" w:rsidRPr="006848EF" w:rsidTr="00A52E24">
        <w:trPr>
          <w:trHeight w:val="277"/>
          <w:jc w:val="center"/>
        </w:trPr>
        <w:tc>
          <w:tcPr>
            <w:tcW w:w="5000" w:type="pct"/>
            <w:gridSpan w:val="5"/>
            <w:shd w:val="clear" w:color="auto" w:fill="E5B8B7" w:themeFill="accent2" w:themeFillTint="66"/>
            <w:vAlign w:val="center"/>
          </w:tcPr>
          <w:p w:rsidR="008300E9" w:rsidRPr="006848EF" w:rsidRDefault="008300E9" w:rsidP="000E5D52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استراتژی 3: تبلیغات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0E5D52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فعالیتها</w:t>
            </w: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9C47D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اقدامات مورد انتظار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A42293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مجری و پیگیری کننده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ذکر نوع و تعداد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نمره ارزشیابی (1 تا 5)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4= خوب، 3= متوسط، 2= ضعیف،1= بسیار ضعیف )</w:t>
            </w:r>
          </w:p>
        </w:tc>
      </w:tr>
      <w:tr w:rsidR="008300E9" w:rsidRPr="006848EF" w:rsidTr="002E08EB">
        <w:trPr>
          <w:trHeight w:val="237"/>
          <w:jc w:val="center"/>
        </w:trPr>
        <w:tc>
          <w:tcPr>
            <w:tcW w:w="2564" w:type="pct"/>
            <w:gridSpan w:val="2"/>
            <w:shd w:val="clear" w:color="auto" w:fill="FFFFFF" w:themeFill="background1"/>
            <w:vAlign w:val="center"/>
          </w:tcPr>
          <w:p w:rsidR="008300E9" w:rsidRPr="006848EF" w:rsidRDefault="008300E9" w:rsidP="004445F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چاپ منابع آموزشی توسط شبکه بهداشت با ذکر نوع و تعداد (بنر، استند، پوستر، تراکت، استیکر و ...)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EF22F0">
            <w:pPr>
              <w:pStyle w:val="BodyText"/>
              <w:spacing w:line="276" w:lineRule="auto"/>
              <w:jc w:val="center"/>
              <w:rPr>
                <w:rFonts w:ascii="Tahoma" w:hAnsi="Tahoma" w:cs="B Mitra"/>
                <w:szCs w:val="20"/>
                <w:rtl/>
                <w:lang w:bidi="fa-IR"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7445" w:rsidRDefault="002C7445" w:rsidP="002C7445">
            <w:pPr>
              <w:spacing w:line="276" w:lineRule="auto"/>
              <w:rPr>
                <w:sz w:val="20"/>
                <w:szCs w:val="20"/>
                <w:rtl/>
              </w:rPr>
            </w:pPr>
          </w:p>
          <w:p w:rsidR="002C7445" w:rsidRPr="006848EF" w:rsidRDefault="002C7445" w:rsidP="002C7445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6E639A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توزیع و نصب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 منابع آموزشی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 xml:space="preserve"> (انواع 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>پوستر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،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 تراکت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، استند و استیکر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) با ذکر نوع و تعداد به تفکیک</w:t>
            </w: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نصب بنر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E08EB" w:rsidP="002E22B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  <w:r w:rsidR="0002052D">
              <w:rPr>
                <w:rFonts w:hint="cs"/>
                <w:sz w:val="20"/>
                <w:szCs w:val="20"/>
                <w:rtl/>
              </w:rPr>
              <w:t xml:space="preserve"> عدد بنر با شعار تحرک بدنی</w:t>
            </w:r>
            <w:r w:rsidR="00B40346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E22BB">
              <w:rPr>
                <w:rFonts w:hint="cs"/>
                <w:sz w:val="20"/>
                <w:szCs w:val="20"/>
                <w:rtl/>
              </w:rPr>
              <w:t xml:space="preserve"> و قلب سالم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3B58E1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توزیع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به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تمامی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مراکز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بهداشتی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و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مجتمع های سلامت و خانه های بهداشت و بهتمامی خانوارها (رابطین سلامت محلات)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- آموزش سلامت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E08EB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2500</w:t>
            </w:r>
            <w:r w:rsidR="00961348">
              <w:rPr>
                <w:rFonts w:hint="cs"/>
                <w:sz w:val="20"/>
                <w:szCs w:val="20"/>
                <w:rtl/>
              </w:rPr>
              <w:t xml:space="preserve"> عدد برشور </w:t>
            </w:r>
            <w:r w:rsidR="006A7DF1">
              <w:rPr>
                <w:rFonts w:hint="cs"/>
                <w:sz w:val="20"/>
                <w:szCs w:val="20"/>
                <w:rtl/>
              </w:rPr>
              <w:t>"</w:t>
            </w:r>
            <w:r w:rsidR="00961348">
              <w:rPr>
                <w:rFonts w:hint="cs"/>
                <w:sz w:val="20"/>
                <w:szCs w:val="20"/>
                <w:rtl/>
              </w:rPr>
              <w:t>ف</w:t>
            </w:r>
            <w:r w:rsidR="006A7DF1">
              <w:rPr>
                <w:rFonts w:hint="cs"/>
                <w:sz w:val="20"/>
                <w:szCs w:val="20"/>
                <w:rtl/>
              </w:rPr>
              <w:t>عالیت بدنی در بیماران قلبی</w:t>
            </w:r>
            <w:r w:rsidR="00961348">
              <w:rPr>
                <w:rFonts w:hint="cs"/>
                <w:sz w:val="20"/>
                <w:szCs w:val="20"/>
                <w:rtl/>
              </w:rPr>
              <w:t>،آسم، کمر درد، چاقی،فشار خون بالا و دیابت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FC1007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ادارات، سازمانهای مردم نهاد و بخش خصوصی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آموزش سلامت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E08EB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125</w:t>
            </w:r>
            <w:r w:rsidR="00252E75">
              <w:rPr>
                <w:rFonts w:hint="cs"/>
                <w:sz w:val="20"/>
                <w:szCs w:val="20"/>
                <w:rtl/>
              </w:rPr>
              <w:t xml:space="preserve"> عدد پوستر و پمفلت آموزشی فعالیت بدنی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FC1007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مطب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، کلینیک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های دولتی و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کلینیک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های خصوصی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، داروخانه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 و آزمایشگاه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های دولتی و خصوصی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eastAsia="Calibri" w:cs="Times New Roman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امور اداری</w:t>
            </w:r>
            <w:r w:rsidRPr="006848EF">
              <w:rPr>
                <w:rFonts w:eastAsia="Calibri" w:cs="Times New Roman" w:hint="cs"/>
                <w:color w:val="000000" w:themeColor="text1"/>
                <w:szCs w:val="20"/>
                <w:rtl/>
              </w:rPr>
              <w:t>–</w:t>
            </w:r>
          </w:p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E08EB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FC1007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مهدکودک های شهری و روستایی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2E22BB" w:rsidRDefault="00DA67F3" w:rsidP="00EF22F0">
            <w:pPr>
              <w:spacing w:line="276" w:lineRule="auto"/>
              <w:rPr>
                <w:color w:val="FF0000"/>
                <w:sz w:val="20"/>
                <w:szCs w:val="20"/>
                <w:rtl/>
              </w:rPr>
            </w:pPr>
            <w:r w:rsidRPr="002E22BB">
              <w:rPr>
                <w:rFonts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FC1007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مدارس ابتدایی، متوسطه  دوره اول و دوم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مدارس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Default="00546746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1500</w:t>
            </w:r>
            <w:r w:rsidR="000F20B5">
              <w:rPr>
                <w:rFonts w:hint="cs"/>
                <w:sz w:val="20"/>
                <w:szCs w:val="20"/>
                <w:rtl/>
              </w:rPr>
              <w:t xml:space="preserve"> عدد پوستر آموزشی </w:t>
            </w:r>
            <w:r w:rsidR="006A7DF1">
              <w:rPr>
                <w:rFonts w:hint="cs"/>
                <w:sz w:val="20"/>
                <w:szCs w:val="20"/>
                <w:rtl/>
              </w:rPr>
              <w:t>"</w:t>
            </w:r>
            <w:r w:rsidR="000F20B5">
              <w:rPr>
                <w:rFonts w:hint="cs"/>
                <w:sz w:val="20"/>
                <w:szCs w:val="20"/>
                <w:rtl/>
              </w:rPr>
              <w:t>حرکات کششی</w:t>
            </w:r>
            <w:r w:rsidR="00F6504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A7DF1">
              <w:rPr>
                <w:rFonts w:hint="cs"/>
                <w:sz w:val="20"/>
                <w:szCs w:val="20"/>
                <w:rtl/>
              </w:rPr>
              <w:t>"</w:t>
            </w:r>
            <w:r w:rsidR="000F20B5">
              <w:rPr>
                <w:rFonts w:hint="cs"/>
                <w:sz w:val="20"/>
                <w:szCs w:val="20"/>
                <w:rtl/>
              </w:rPr>
              <w:t xml:space="preserve"> 90</w:t>
            </w:r>
            <w:r w:rsidR="000F20B5">
              <w:rPr>
                <w:rFonts w:asciiTheme="minorBidi" w:hAnsiTheme="minorBidi"/>
                <w:sz w:val="20"/>
                <w:szCs w:val="20"/>
                <w:rtl/>
              </w:rPr>
              <w:t>×</w:t>
            </w:r>
            <w:r w:rsidR="000F20B5">
              <w:rPr>
                <w:rFonts w:hint="cs"/>
                <w:sz w:val="20"/>
                <w:szCs w:val="20"/>
                <w:rtl/>
              </w:rPr>
              <w:t>70</w:t>
            </w:r>
          </w:p>
          <w:p w:rsidR="006A7DF1" w:rsidRPr="006848EF" w:rsidRDefault="006A7DF1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FC1007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اصناف و مراکز تهیه، توزیع و فروش مواد غذایی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محیط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3B58E1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اتاق اصناف و اماکن 70 عدد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3B58E1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کارخانجات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حرفه ای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546746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  <w:r w:rsidR="000F20B5">
              <w:rPr>
                <w:rFonts w:hint="cs"/>
                <w:sz w:val="20"/>
                <w:szCs w:val="20"/>
                <w:rtl/>
              </w:rPr>
              <w:t xml:space="preserve"> عدد پوستر 50</w:t>
            </w:r>
            <w:r w:rsidR="000F20B5">
              <w:rPr>
                <w:rFonts w:asciiTheme="minorBidi" w:hAnsiTheme="minorBidi"/>
                <w:sz w:val="20"/>
                <w:szCs w:val="20"/>
                <w:rtl/>
              </w:rPr>
              <w:t>×</w:t>
            </w:r>
            <w:r w:rsidR="000F20B5"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FC1007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8300E9" w:rsidRPr="006848EF" w:rsidTr="002E08EB">
        <w:trPr>
          <w:trHeight w:val="165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2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سایر موارد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Default="00BB2EC5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برگزای مسابقه فوتسال به مناسبت تحرک بدنی و قلب سالم</w:t>
            </w:r>
          </w:p>
          <w:p w:rsidR="00546746" w:rsidRDefault="00546746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  <w:p w:rsidR="00BB2EC5" w:rsidRDefault="00BB2EC5" w:rsidP="00546746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پیاده روی </w:t>
            </w:r>
            <w:r w:rsidR="00546746">
              <w:rPr>
                <w:rFonts w:hint="cs"/>
                <w:sz w:val="20"/>
                <w:szCs w:val="20"/>
                <w:rtl/>
              </w:rPr>
              <w:t xml:space="preserve">کارکنان شبکه بهداشت هر هفته </w:t>
            </w:r>
          </w:p>
          <w:p w:rsidR="006D75C8" w:rsidRPr="006848EF" w:rsidRDefault="006D75C8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DA67F3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8300E9" w:rsidRPr="006848EF" w:rsidTr="002E08EB">
        <w:trPr>
          <w:trHeight w:val="360"/>
          <w:jc w:val="center"/>
        </w:trPr>
        <w:tc>
          <w:tcPr>
            <w:tcW w:w="635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هماهنگی درج پیام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D1148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در سربرگ کلیه ادارات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1F2AC9">
            <w:pPr>
              <w:pStyle w:val="BodyText"/>
              <w:spacing w:line="276" w:lineRule="auto"/>
              <w:jc w:val="center"/>
              <w:rPr>
                <w:rFonts w:ascii="Tahoma" w:hAnsi="Tahoma" w:cs="B Mitra"/>
                <w:szCs w:val="20"/>
                <w:rtl/>
                <w:lang w:bidi="fa-IR"/>
              </w:rPr>
            </w:pPr>
            <w:r w:rsidRPr="006848EF">
              <w:rPr>
                <w:rFonts w:ascii="Tahoma" w:hAnsi="Tahoma" w:cs="B Mitra"/>
                <w:szCs w:val="20"/>
                <w:rtl/>
                <w:lang w:bidi="fa-IR"/>
              </w:rPr>
              <w:t>آموزش سلامت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546746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DA67F3" w:rsidP="00EF22F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8300E9" w:rsidRPr="006848EF" w:rsidTr="002E08EB">
        <w:trPr>
          <w:trHeight w:val="266"/>
          <w:jc w:val="center"/>
        </w:trPr>
        <w:tc>
          <w:tcPr>
            <w:tcW w:w="635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D11488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در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 xml:space="preserve">کلیه 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>قبوض تلفن، گاز، آب و برق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1F2AC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hAnsi="Tahoma" w:cs="B Mitra"/>
                <w:sz w:val="20"/>
                <w:szCs w:val="20"/>
                <w:rtl/>
              </w:rPr>
              <w:t>آموزش سلامت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9D6BC0" w:rsidP="00EF22F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DA67F3" w:rsidP="00EF22F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</w:tbl>
    <w:p w:rsidR="00FD6002" w:rsidRDefault="00FD6002" w:rsidP="006848EF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</w:p>
    <w:p w:rsidR="00A52E24" w:rsidRDefault="00A52E24" w:rsidP="00062F00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</w:p>
    <w:p w:rsidR="00A52E24" w:rsidRDefault="00A52E24" w:rsidP="00062F00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</w:p>
    <w:p w:rsidR="00A52E24" w:rsidRDefault="00A52E24" w:rsidP="00062F00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</w:p>
    <w:p w:rsidR="00062F00" w:rsidRDefault="00E31A06" w:rsidP="003B58E1">
      <w:pPr>
        <w:pStyle w:val="BodyText"/>
        <w:spacing w:line="276" w:lineRule="auto"/>
        <w:jc w:val="center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رییس شب</w:t>
      </w:r>
      <w:r w:rsidR="00DA78B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که بهداشت و درمان شهرستان مرند</w:t>
      </w:r>
      <w:r w:rsidR="00281E94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</w:t>
      </w:r>
      <w:r w:rsidR="00AC0BE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</w:t>
      </w:r>
      <w:r w:rsid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</w:t>
      </w: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</w:t>
      </w:r>
      <w:r w:rsidR="00A52E24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               </w:t>
      </w:r>
      <w:r w:rsidR="003B58E1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               </w:t>
      </w:r>
      <w:r w:rsidR="00A52E24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</w:t>
      </w:r>
      <w:r w:rsidR="003B58E1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واحد پیشگیری و مبارزه با بیماریهای</w:t>
      </w:r>
    </w:p>
    <w:p w:rsidR="00A52E24" w:rsidRDefault="00062F00" w:rsidP="00062F00">
      <w:pPr>
        <w:pStyle w:val="BodyText"/>
        <w:spacing w:line="276" w:lineRule="auto"/>
        <w:jc w:val="center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  <w:r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                                                      </w:t>
      </w:r>
    </w:p>
    <w:p w:rsidR="007F0592" w:rsidRPr="00A52E24" w:rsidRDefault="00A52E24" w:rsidP="003B58E1">
      <w:pPr>
        <w:pStyle w:val="BodyText"/>
        <w:spacing w:line="276" w:lineRule="auto"/>
        <w:jc w:val="center"/>
        <w:rPr>
          <w:rFonts w:ascii="Tahoma" w:eastAsia="Calibri" w:hAnsi="Tahoma" w:cs="B Mitra"/>
          <w:b/>
          <w:bCs/>
          <w:color w:val="000000" w:themeColor="text1"/>
          <w:szCs w:val="20"/>
          <w:lang w:bidi="fa-IR"/>
        </w:rPr>
      </w:pP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نام و نام خانوادگی و امضاء                </w:t>
      </w:r>
      <w:r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                                                                       </w:t>
      </w:r>
      <w:r w:rsidR="00E31A0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مرکز بهداشت </w:t>
      </w:r>
      <w:r w:rsidR="003B58E1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شهرستان مرند</w:t>
      </w:r>
    </w:p>
    <w:sectPr w:rsidR="007F0592" w:rsidRPr="00A52E24" w:rsidSect="00A52E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72" w:rsidRDefault="000E7472" w:rsidP="00CE4EBE">
      <w:pPr>
        <w:spacing w:after="0" w:line="240" w:lineRule="auto"/>
      </w:pPr>
      <w:r>
        <w:separator/>
      </w:r>
    </w:p>
  </w:endnote>
  <w:endnote w:type="continuationSeparator" w:id="0">
    <w:p w:rsidR="000E7472" w:rsidRDefault="000E7472" w:rsidP="00CE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72" w:rsidRDefault="000E7472" w:rsidP="00CE4EBE">
      <w:pPr>
        <w:spacing w:after="0" w:line="240" w:lineRule="auto"/>
      </w:pPr>
      <w:r>
        <w:separator/>
      </w:r>
    </w:p>
  </w:footnote>
  <w:footnote w:type="continuationSeparator" w:id="0">
    <w:p w:rsidR="000E7472" w:rsidRDefault="000E7472" w:rsidP="00CE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40E"/>
    <w:multiLevelType w:val="hybridMultilevel"/>
    <w:tmpl w:val="9FCE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BA6DA4">
      <w:numFmt w:val="bullet"/>
      <w:lvlText w:val="-"/>
      <w:lvlJc w:val="left"/>
      <w:pPr>
        <w:ind w:left="1440" w:hanging="360"/>
      </w:pPr>
      <w:rPr>
        <w:rFonts w:ascii="Calibri" w:eastAsia="Calibri" w:hAnsi="Calibri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313"/>
    <w:multiLevelType w:val="hybridMultilevel"/>
    <w:tmpl w:val="E216067C"/>
    <w:lvl w:ilvl="0" w:tplc="658289F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98"/>
    <w:rsid w:val="0002052D"/>
    <w:rsid w:val="00056F64"/>
    <w:rsid w:val="00057853"/>
    <w:rsid w:val="00062F00"/>
    <w:rsid w:val="00065FF0"/>
    <w:rsid w:val="000A6222"/>
    <w:rsid w:val="000B68DD"/>
    <w:rsid w:val="000D7B4E"/>
    <w:rsid w:val="000E5D52"/>
    <w:rsid w:val="000E5E0A"/>
    <w:rsid w:val="000E7472"/>
    <w:rsid w:val="000F20B5"/>
    <w:rsid w:val="0010601E"/>
    <w:rsid w:val="00120D2F"/>
    <w:rsid w:val="001325A3"/>
    <w:rsid w:val="00151607"/>
    <w:rsid w:val="00174ABD"/>
    <w:rsid w:val="00190D82"/>
    <w:rsid w:val="001D5D8B"/>
    <w:rsid w:val="001E162A"/>
    <w:rsid w:val="001F27F5"/>
    <w:rsid w:val="002000FE"/>
    <w:rsid w:val="00224212"/>
    <w:rsid w:val="00252E75"/>
    <w:rsid w:val="00262247"/>
    <w:rsid w:val="00281E94"/>
    <w:rsid w:val="002B2ABC"/>
    <w:rsid w:val="002B601A"/>
    <w:rsid w:val="002C7445"/>
    <w:rsid w:val="002D6B14"/>
    <w:rsid w:val="002E08EB"/>
    <w:rsid w:val="002E22BB"/>
    <w:rsid w:val="002E7F39"/>
    <w:rsid w:val="00322682"/>
    <w:rsid w:val="00324D40"/>
    <w:rsid w:val="00336226"/>
    <w:rsid w:val="00361E46"/>
    <w:rsid w:val="00365CDB"/>
    <w:rsid w:val="00384286"/>
    <w:rsid w:val="00393F91"/>
    <w:rsid w:val="003B5092"/>
    <w:rsid w:val="003B58E1"/>
    <w:rsid w:val="003C29D8"/>
    <w:rsid w:val="003D51CE"/>
    <w:rsid w:val="003D7FA4"/>
    <w:rsid w:val="003E34FC"/>
    <w:rsid w:val="003F0C44"/>
    <w:rsid w:val="00427265"/>
    <w:rsid w:val="004445FC"/>
    <w:rsid w:val="00460FE3"/>
    <w:rsid w:val="00464442"/>
    <w:rsid w:val="0047065D"/>
    <w:rsid w:val="004950B6"/>
    <w:rsid w:val="004B5C03"/>
    <w:rsid w:val="004D7D27"/>
    <w:rsid w:val="004E1625"/>
    <w:rsid w:val="004F2956"/>
    <w:rsid w:val="00503C05"/>
    <w:rsid w:val="005277A2"/>
    <w:rsid w:val="00546746"/>
    <w:rsid w:val="00555251"/>
    <w:rsid w:val="00562084"/>
    <w:rsid w:val="00571C71"/>
    <w:rsid w:val="00596D1F"/>
    <w:rsid w:val="005A4D09"/>
    <w:rsid w:val="005A7B4D"/>
    <w:rsid w:val="005C2E51"/>
    <w:rsid w:val="005C5992"/>
    <w:rsid w:val="00602E18"/>
    <w:rsid w:val="00631329"/>
    <w:rsid w:val="00634600"/>
    <w:rsid w:val="006415B2"/>
    <w:rsid w:val="006756FF"/>
    <w:rsid w:val="006848EF"/>
    <w:rsid w:val="0069589F"/>
    <w:rsid w:val="006A0783"/>
    <w:rsid w:val="006A175D"/>
    <w:rsid w:val="006A365A"/>
    <w:rsid w:val="006A7DF1"/>
    <w:rsid w:val="006B799D"/>
    <w:rsid w:val="006D2E23"/>
    <w:rsid w:val="006D45A7"/>
    <w:rsid w:val="006D75C8"/>
    <w:rsid w:val="006E639A"/>
    <w:rsid w:val="0071576F"/>
    <w:rsid w:val="00722E98"/>
    <w:rsid w:val="00724E3F"/>
    <w:rsid w:val="00730F06"/>
    <w:rsid w:val="00743B17"/>
    <w:rsid w:val="00764286"/>
    <w:rsid w:val="00770ABA"/>
    <w:rsid w:val="00793A14"/>
    <w:rsid w:val="007B1AF4"/>
    <w:rsid w:val="007F0592"/>
    <w:rsid w:val="007F6643"/>
    <w:rsid w:val="00806808"/>
    <w:rsid w:val="00811336"/>
    <w:rsid w:val="008300E9"/>
    <w:rsid w:val="0084776A"/>
    <w:rsid w:val="008874E3"/>
    <w:rsid w:val="008B1652"/>
    <w:rsid w:val="008C031B"/>
    <w:rsid w:val="008E4678"/>
    <w:rsid w:val="0092666D"/>
    <w:rsid w:val="0095790E"/>
    <w:rsid w:val="00961348"/>
    <w:rsid w:val="0096331C"/>
    <w:rsid w:val="009814DB"/>
    <w:rsid w:val="009849CD"/>
    <w:rsid w:val="009C6C89"/>
    <w:rsid w:val="009D6BC0"/>
    <w:rsid w:val="009E6A54"/>
    <w:rsid w:val="009E7238"/>
    <w:rsid w:val="00A1242B"/>
    <w:rsid w:val="00A20D6D"/>
    <w:rsid w:val="00A37A47"/>
    <w:rsid w:val="00A43CED"/>
    <w:rsid w:val="00A52E24"/>
    <w:rsid w:val="00A633F5"/>
    <w:rsid w:val="00A830BF"/>
    <w:rsid w:val="00AA102C"/>
    <w:rsid w:val="00AA4AA6"/>
    <w:rsid w:val="00AA6C9F"/>
    <w:rsid w:val="00AC0BE6"/>
    <w:rsid w:val="00AE104B"/>
    <w:rsid w:val="00AE1B1B"/>
    <w:rsid w:val="00AE3F06"/>
    <w:rsid w:val="00AF2016"/>
    <w:rsid w:val="00B204AC"/>
    <w:rsid w:val="00B24DD2"/>
    <w:rsid w:val="00B336ED"/>
    <w:rsid w:val="00B40346"/>
    <w:rsid w:val="00B8516C"/>
    <w:rsid w:val="00B85F8C"/>
    <w:rsid w:val="00BA3A10"/>
    <w:rsid w:val="00BB1988"/>
    <w:rsid w:val="00BB2EC5"/>
    <w:rsid w:val="00BE62CE"/>
    <w:rsid w:val="00BE6BA9"/>
    <w:rsid w:val="00C168F9"/>
    <w:rsid w:val="00C534BB"/>
    <w:rsid w:val="00C55F6F"/>
    <w:rsid w:val="00C617BF"/>
    <w:rsid w:val="00C63B22"/>
    <w:rsid w:val="00C6589C"/>
    <w:rsid w:val="00C82C8A"/>
    <w:rsid w:val="00CA43B0"/>
    <w:rsid w:val="00CB5F1E"/>
    <w:rsid w:val="00CB7447"/>
    <w:rsid w:val="00CD0CD8"/>
    <w:rsid w:val="00CE4EBE"/>
    <w:rsid w:val="00D13507"/>
    <w:rsid w:val="00D1650C"/>
    <w:rsid w:val="00D35804"/>
    <w:rsid w:val="00D377C0"/>
    <w:rsid w:val="00D47690"/>
    <w:rsid w:val="00D769D2"/>
    <w:rsid w:val="00DA67F3"/>
    <w:rsid w:val="00DA78BF"/>
    <w:rsid w:val="00DB06AE"/>
    <w:rsid w:val="00DC09CF"/>
    <w:rsid w:val="00DD5881"/>
    <w:rsid w:val="00DE4FDC"/>
    <w:rsid w:val="00DE72D4"/>
    <w:rsid w:val="00E05F2D"/>
    <w:rsid w:val="00E21DA2"/>
    <w:rsid w:val="00E2361A"/>
    <w:rsid w:val="00E31A06"/>
    <w:rsid w:val="00E43028"/>
    <w:rsid w:val="00E64724"/>
    <w:rsid w:val="00E91A05"/>
    <w:rsid w:val="00EA36F6"/>
    <w:rsid w:val="00EB6EBC"/>
    <w:rsid w:val="00ED4699"/>
    <w:rsid w:val="00EE2E5C"/>
    <w:rsid w:val="00EE3CC6"/>
    <w:rsid w:val="00F02EE1"/>
    <w:rsid w:val="00F06FDF"/>
    <w:rsid w:val="00F65040"/>
    <w:rsid w:val="00F71C67"/>
    <w:rsid w:val="00F769A5"/>
    <w:rsid w:val="00F857B4"/>
    <w:rsid w:val="00F87E27"/>
    <w:rsid w:val="00FA1901"/>
    <w:rsid w:val="00FB7C69"/>
    <w:rsid w:val="00FC1007"/>
    <w:rsid w:val="00FD6002"/>
    <w:rsid w:val="00FE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8B1652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1652"/>
    <w:rPr>
      <w:rFonts w:ascii="Times New Roman" w:eastAsia="Times New Roman" w:hAnsi="Times New Roman" w:cs="Yagut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35804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E"/>
  </w:style>
  <w:style w:type="paragraph" w:styleId="Footer">
    <w:name w:val="footer"/>
    <w:basedOn w:val="Normal"/>
    <w:link w:val="Foot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8B1652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1652"/>
    <w:rPr>
      <w:rFonts w:ascii="Times New Roman" w:eastAsia="Times New Roman" w:hAnsi="Times New Roman" w:cs="Yagut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35804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E"/>
  </w:style>
  <w:style w:type="paragraph" w:styleId="Footer">
    <w:name w:val="footer"/>
    <w:basedOn w:val="Normal"/>
    <w:link w:val="Foot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asghariar</dc:creator>
  <cp:lastModifiedBy>ali mahmoodi</cp:lastModifiedBy>
  <cp:revision>8</cp:revision>
  <dcterms:created xsi:type="dcterms:W3CDTF">2018-10-07T09:15:00Z</dcterms:created>
  <dcterms:modified xsi:type="dcterms:W3CDTF">2018-10-09T08:25:00Z</dcterms:modified>
</cp:coreProperties>
</file>