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7E43C" w14:textId="41EA38D9" w:rsidR="002B23A4" w:rsidRDefault="002B23A4" w:rsidP="001B18AD">
      <w:pPr>
        <w:pStyle w:val="Heading1"/>
        <w:bidi/>
        <w:spacing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F13B03" wp14:editId="4A13E85C">
            <wp:simplePos x="0" y="0"/>
            <wp:positionH relativeFrom="column">
              <wp:posOffset>3448050</wp:posOffset>
            </wp:positionH>
            <wp:positionV relativeFrom="paragraph">
              <wp:posOffset>-169545</wp:posOffset>
            </wp:positionV>
            <wp:extent cx="771525" cy="819150"/>
            <wp:effectExtent l="0" t="0" r="9525" b="0"/>
            <wp:wrapNone/>
            <wp:docPr id="2" name="Picture 2" descr="C:\Users\Asadi-A\Desktop\‏‏آرم\لوگو معاونت بهداشت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sadi-A\Desktop\‏‏آرم\لوگو معاونت بهداشت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8AD43D2" wp14:editId="45F1032E">
            <wp:simplePos x="0" y="0"/>
            <wp:positionH relativeFrom="column">
              <wp:posOffset>1619250</wp:posOffset>
            </wp:positionH>
            <wp:positionV relativeFrom="paragraph">
              <wp:posOffset>-171450</wp:posOffset>
            </wp:positionV>
            <wp:extent cx="800100" cy="742950"/>
            <wp:effectExtent l="0" t="0" r="0" b="0"/>
            <wp:wrapNone/>
            <wp:docPr id="3" name="Picture 3" descr="C:\Users\Asadi-A\Desktop\‏‏آرم\لوگو دفتر جدی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Asadi-A\Desktop\‏‏آرم\لوگو دفتر جدی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20114E3" wp14:editId="017D7B54">
            <wp:simplePos x="0" y="0"/>
            <wp:positionH relativeFrom="column">
              <wp:posOffset>5200650</wp:posOffset>
            </wp:positionH>
            <wp:positionV relativeFrom="paragraph">
              <wp:posOffset>-169545</wp:posOffset>
            </wp:positionV>
            <wp:extent cx="742950" cy="771525"/>
            <wp:effectExtent l="0" t="0" r="0" b="0"/>
            <wp:wrapNone/>
            <wp:docPr id="4" name="Picture 4" descr="C:\Users\Asadi-A\Desktop\اقدامات مربوط به حادثه سقوط هواپیما و سیل ایرانشهر - Copy\سقوط هواپیما\‏‏آرم\لوگو-وزارت-بهداشت(2)(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Asadi-A\Desktop\اقدامات مربوط به حادثه سقوط هواپیما و سیل ایرانشهر - Copy\سقوط هواپیما\‏‏آرم\لوگو-وزارت-بهداشت(2)(3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EDD2BFA" wp14:editId="6B283B72">
            <wp:simplePos x="0" y="0"/>
            <wp:positionH relativeFrom="column">
              <wp:posOffset>0</wp:posOffset>
            </wp:positionH>
            <wp:positionV relativeFrom="paragraph">
              <wp:posOffset>-169545</wp:posOffset>
            </wp:positionV>
            <wp:extent cx="742950" cy="695325"/>
            <wp:effectExtent l="0" t="0" r="0" b="9525"/>
            <wp:wrapNone/>
            <wp:docPr id="1" name="Picture 1" descr="C:\Users\Asadi-A\Desktop\logo77246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sadi-A\Desktop\logo77246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B8A5E" w14:textId="77777777" w:rsidR="002B23A4" w:rsidRDefault="002B23A4" w:rsidP="002B23A4">
      <w:pPr>
        <w:pStyle w:val="Heading1"/>
        <w:bidi/>
        <w:spacing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4088174F" w14:textId="77777777" w:rsidR="002B23A4" w:rsidRDefault="002B23A4" w:rsidP="002B23A4">
      <w:pPr>
        <w:pStyle w:val="Heading1"/>
        <w:bidi/>
        <w:spacing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77C44D9A" w14:textId="77777777" w:rsidR="00B66AD8" w:rsidRPr="002B23A4" w:rsidRDefault="00B66AD8" w:rsidP="002B23A4">
      <w:pPr>
        <w:pStyle w:val="Heading1"/>
        <w:bidi/>
        <w:spacing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  <w:r w:rsidRPr="002B23A4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کودکان در همه‌گیری ویروس کرونا</w:t>
      </w:r>
    </w:p>
    <w:p w14:paraId="5FF51C90" w14:textId="77777777" w:rsidR="00EA159D" w:rsidRPr="00F549C3" w:rsidRDefault="00EA159D" w:rsidP="001B18AD">
      <w:pPr>
        <w:bidi/>
        <w:spacing w:line="240" w:lineRule="auto"/>
        <w:jc w:val="both"/>
        <w:rPr>
          <w:rFonts w:ascii="B Nazanin" w:hAnsi="B Nazanin" w:cs="B Nazanin"/>
          <w:color w:val="000000" w:themeColor="text1"/>
          <w:sz w:val="24"/>
          <w:szCs w:val="24"/>
          <w:rtl/>
          <w:lang w:val="en-CA" w:bidi="fa-IR"/>
        </w:rPr>
      </w:pPr>
      <w:bookmarkStart w:id="0" w:name="_GoBack"/>
      <w:bookmarkEnd w:id="0"/>
    </w:p>
    <w:p w14:paraId="4F27A44E" w14:textId="2506E10C" w:rsidR="007149C0" w:rsidRPr="002B23A4" w:rsidRDefault="00110F39" w:rsidP="001B18AD">
      <w:pPr>
        <w:bidi/>
        <w:spacing w:line="240" w:lineRule="auto"/>
        <w:jc w:val="both"/>
        <w:rPr>
          <w:rFonts w:ascii="B Nazanin" w:hAnsi="B Nazanin" w:cs="B Lotus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ascii="B Nazanin" w:hAnsi="B Nazanin" w:cs="B Lotus"/>
          <w:b/>
          <w:bCs/>
          <w:color w:val="000000" w:themeColor="text1"/>
          <w:sz w:val="24"/>
          <w:szCs w:val="24"/>
          <w:lang w:bidi="fa-IR"/>
        </w:rPr>
        <w:t xml:space="preserve">   </w:t>
      </w:r>
      <w:r w:rsidR="007149C0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>کودکان مانند بزرگسالان و حتی بیش</w:t>
      </w:r>
      <w:r w:rsidR="007149C0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softHyphen/>
        <w:t xml:space="preserve">تر از </w:t>
      </w:r>
      <w:r w:rsidR="00770503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>آ</w:t>
      </w:r>
      <w:r w:rsidR="007149C0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>ن</w:t>
      </w:r>
      <w:r w:rsidR="007149C0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softHyphen/>
        <w:t>ها تحت تاثیر بحران</w:t>
      </w:r>
      <w:r w:rsidR="007149C0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softHyphen/>
        <w:t>ها و استرس</w:t>
      </w:r>
      <w:r w:rsidR="007149C0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softHyphen/>
        <w:t>ها قرار می</w:t>
      </w:r>
      <w:r w:rsidR="007149C0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1E73C2" w:rsidRPr="002B23A4">
        <w:rPr>
          <w:rFonts w:ascii="B Nazanin" w:hAnsi="B Nazanin" w:cs="B Lotus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1E73C2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>گ</w:t>
      </w:r>
      <w:r w:rsidR="007149C0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>یرند،</w:t>
      </w:r>
      <w:r w:rsidR="007149C0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softHyphen/>
        <w:t xml:space="preserve"> کودکان ممکن است </w:t>
      </w:r>
      <w:r w:rsidR="001E73C2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با توجه به </w:t>
      </w:r>
      <w:r w:rsidR="00C35D43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>سن</w:t>
      </w:r>
      <w:r w:rsidR="00C35D43" w:rsidRPr="002B23A4">
        <w:rPr>
          <w:rFonts w:ascii="B Nazanin" w:hAnsi="B Nazanin" w:cs="B Lotus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C35D43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>شان</w:t>
      </w:r>
      <w:r w:rsidR="007149C0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B9136A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>واکنش</w:t>
      </w:r>
      <w:r w:rsidR="00B9136A" w:rsidRPr="002B23A4">
        <w:rPr>
          <w:rFonts w:ascii="B Nazanin" w:hAnsi="B Nazanin" w:cs="B Lotus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B9136A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>های هیجانی و افکار مختلف (</w:t>
      </w:r>
      <w:r w:rsidR="00770503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مانند </w:t>
      </w:r>
      <w:r w:rsidR="00B9136A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>دنبال مقصر گشتن، بزرگ</w:t>
      </w:r>
      <w:r w:rsidR="00B9136A" w:rsidRPr="002B23A4">
        <w:rPr>
          <w:rFonts w:ascii="B Nazanin" w:hAnsi="B Nazanin" w:cs="B Lotus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B9136A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نمایی خطرات، </w:t>
      </w:r>
      <w:r w:rsidR="00770503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یا </w:t>
      </w:r>
      <w:r w:rsidR="00B9136A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>انکار خطرات)</w:t>
      </w:r>
      <w:r w:rsidR="007149C0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 داشته باشند. </w:t>
      </w:r>
      <w:r w:rsidR="00770503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>هرچند</w:t>
      </w:r>
      <w:r w:rsidR="007149C0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 اغلب نمی</w:t>
      </w:r>
      <w:r w:rsidR="007149C0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softHyphen/>
        <w:t>توانند در مورد آن به</w:t>
      </w:r>
      <w:r w:rsidR="007149C0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softHyphen/>
        <w:t>خوبی صحبت کنند و ممکن است به شکل</w:t>
      </w:r>
      <w:r w:rsidR="007149C0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softHyphen/>
        <w:t>های متفاوتی به آن واکنش نشان دهند</w:t>
      </w:r>
      <w:r w:rsidR="005A1882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>، مثلا ً به والدین بچسبند، گوشه</w:t>
      </w:r>
      <w:r w:rsidR="005A1882" w:rsidRPr="002B23A4">
        <w:rPr>
          <w:rFonts w:ascii="B Nazanin" w:hAnsi="B Nazanin" w:cs="B Lotus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7149C0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>گیر، مضطرب، بی</w:t>
      </w:r>
      <w:r w:rsidR="001A4D74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7149C0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>قرار، عصبانی شوند و حتی شب</w:t>
      </w:r>
      <w:r w:rsidR="007149C0"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softHyphen/>
        <w:t>ادراری پیدا کنند.</w:t>
      </w:r>
    </w:p>
    <w:p w14:paraId="4F03C04A" w14:textId="487FC069" w:rsidR="007149C0" w:rsidRPr="002B23A4" w:rsidRDefault="001A4D74" w:rsidP="001B18AD">
      <w:pPr>
        <w:pStyle w:val="Heading1"/>
        <w:bidi/>
        <w:spacing w:line="240" w:lineRule="auto"/>
        <w:jc w:val="both"/>
        <w:rPr>
          <w:rFonts w:ascii="B Nazanin" w:hAnsi="B Nazanin" w:cs="B Lotus"/>
          <w:b/>
          <w:bCs/>
          <w:color w:val="000000" w:themeColor="text1"/>
          <w:sz w:val="24"/>
          <w:szCs w:val="24"/>
          <w:rtl/>
          <w:lang w:bidi="fa-IR"/>
        </w:rPr>
      </w:pPr>
      <w:r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>چگونه با کودکان در مورد شرایط بحرانی گفتگو کنیم؟</w:t>
      </w:r>
    </w:p>
    <w:p w14:paraId="40801B6A" w14:textId="09F69756" w:rsidR="001E73C2" w:rsidRPr="002B23A4" w:rsidRDefault="00103030" w:rsidP="001B18AD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</w:pP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کودکان </w:t>
      </w:r>
      <w:r w:rsidR="00C72DD0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میزان </w:t>
      </w:r>
      <w:r w:rsidR="00736BD1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امن بودن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خودشان </w:t>
      </w:r>
      <w:r w:rsidR="00C72DD0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را از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هیجانات والدین </w:t>
      </w:r>
      <w:r w:rsidR="00C72DD0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متوجه می</w:t>
      </w:r>
      <w:r w:rsidR="00C72DD0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="00C72DD0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شوند.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5A1882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پس 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در هنگام گفتگو با کودک</w:t>
      </w:r>
      <w:r w:rsidR="003C360F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،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با آرامش صحبت کنید. </w:t>
      </w:r>
      <w:r w:rsidR="003A61A9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الگوی خوبی برای کودک باشید. در شرایط بحران اول باید استرس خودتان را مدیریت کنید تا بتوانید استرس فرزندتان را مدیریت کنید. تلاش کنید بر ترس</w:t>
      </w:r>
      <w:r w:rsidR="003A61A9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softHyphen/>
        <w:t>هایتان مسلط باشید. هر چند لزومی ندارد نگرانی خود را از کودک مخفی کنید و اگر کودک متوجه استرس شما شد، علت نگرانی و استرس خود را به زبان ساده با او درمیان بگذارید.</w:t>
      </w:r>
    </w:p>
    <w:p w14:paraId="2523B7DE" w14:textId="484E29B6" w:rsidR="001A4D74" w:rsidRPr="002B23A4" w:rsidRDefault="001A4D74" w:rsidP="001B18AD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ascii="B Nazanin" w:hAnsi="B Nazanin" w:cs="B Lotus"/>
          <w:color w:val="000000" w:themeColor="text1"/>
          <w:sz w:val="24"/>
          <w:szCs w:val="24"/>
          <w:lang w:bidi="fa-IR"/>
        </w:rPr>
      </w:pP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ابتدا دانسته</w:t>
      </w:r>
      <w:r w:rsidR="001E73C2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ها و نگرانی</w:t>
      </w:r>
      <w:r w:rsidR="001E73C2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های کودک </w:t>
      </w:r>
      <w:r w:rsidR="00770503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را در مورد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بحران </w:t>
      </w:r>
      <w:r w:rsidR="001E73C2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بپرسید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.</w:t>
      </w:r>
      <w:r w:rsidR="00AA42EC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بررسی کنید آیا سوء برداشت</w:t>
      </w:r>
      <w:r w:rsidR="001E73C2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ها و نگرانی</w:t>
      </w:r>
      <w:r w:rsidR="001E73C2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های کاذبی دارد. از کودک بپرسید:</w:t>
      </w:r>
      <w:r w:rsidR="00770503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تو راجع به این موضوع چه شنیده</w:t>
      </w:r>
      <w:r w:rsidR="001E73C2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ای؟</w:t>
      </w:r>
      <w:r w:rsidR="00770503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؛ 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راجع به این شرایط چه فکری داری؟</w:t>
      </w:r>
      <w:r w:rsidR="00770503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؛ 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چه چیزهایی نگرانت می</w:t>
      </w:r>
      <w:r w:rsidR="001E73C2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کند؟</w:t>
      </w:r>
    </w:p>
    <w:p w14:paraId="79A2F9B7" w14:textId="0FF38CFC" w:rsidR="001061C6" w:rsidRPr="002B23A4" w:rsidRDefault="001061C6" w:rsidP="001B18AD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cs="B Lotus"/>
          <w:color w:val="000000" w:themeColor="text1"/>
          <w:sz w:val="24"/>
          <w:szCs w:val="24"/>
        </w:rPr>
      </w:pP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کودک را تشویق کنید، در مورد اتفاق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softHyphen/>
        <w:t>ها و ترس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softHyphen/>
        <w:t xml:space="preserve">هایش حرف بزند و گوش کنید. ولی کودک را برای حرف زدن و بیان احساسات تحت فشار قرار ندهید. به او بگویید که تجربه احساسات مختلف مانند ترس در این شرایط طبیعی است. </w:t>
      </w:r>
    </w:p>
    <w:p w14:paraId="668B8F45" w14:textId="2223C53E" w:rsidR="00636879" w:rsidRPr="002B23A4" w:rsidRDefault="00AA42EC" w:rsidP="001B18AD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ascii="B Nazanin" w:hAnsi="B Nazanin" w:cs="B Lotus"/>
          <w:color w:val="000000" w:themeColor="text1"/>
          <w:sz w:val="24"/>
          <w:szCs w:val="24"/>
          <w:lang w:bidi="fa-IR"/>
        </w:rPr>
      </w:pP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به کودکان با زبانی</w:t>
      </w:r>
      <w:r w:rsidR="00FD5B75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ساده</w:t>
      </w:r>
      <w:r w:rsidR="00FD5B75" w:rsidRPr="002B23A4">
        <w:rPr>
          <w:rFonts w:ascii="B Nazanin" w:hAnsi="B Nazanin" w:cs="B Lotus"/>
          <w:color w:val="000000" w:themeColor="text1"/>
          <w:sz w:val="24"/>
          <w:szCs w:val="24"/>
          <w:lang w:bidi="fa-IR"/>
        </w:rPr>
        <w:t xml:space="preserve"> </w:t>
      </w:r>
      <w:r w:rsidR="00FD5B75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و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قابل فهم اطلاعات </w:t>
      </w:r>
      <w:r w:rsidR="00FD5B75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درست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بدهید. از کلماتی استفاده کنید که اهمیت موضوع را نشان می</w:t>
      </w:r>
      <w:r w:rsidR="00D43635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دهند ولی ترس و وحشت ایجاد نمی</w:t>
      </w:r>
      <w:r w:rsidR="00D43635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کنند. مثلا</w:t>
      </w:r>
      <w:r w:rsidR="00770503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"احتمال ابتلا به یک بیماری شبیه سرماخوردگی وجود دارد </w:t>
      </w:r>
      <w:r w:rsidR="001E73C2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و </w:t>
      </w:r>
      <w:r w:rsidR="00FD5B75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بعضی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افراد بیماری شدیدتری را </w:t>
      </w:r>
      <w:r w:rsidR="00FD5B75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می گیرند، پس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لازم است مراقبت کنیم که </w:t>
      </w:r>
      <w:r w:rsidR="00FD5B75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بیمار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نشویم".  اما کودک را نترسانید. مثلا نگوئید: "اوضاع خیلی خطرناک یا وحشتناک است، امکان داره همه بمیرند"</w:t>
      </w:r>
      <w:r w:rsidR="00636879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.</w:t>
      </w:r>
    </w:p>
    <w:p w14:paraId="51529D76" w14:textId="1D4DC36C" w:rsidR="001061C6" w:rsidRPr="002B23A4" w:rsidRDefault="001061C6" w:rsidP="001B18AD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</w:pP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در شرایط سخت، هرچه سن کودکان کمتر باشد، به توجه، اطمینان بخشی و آرامش بیش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softHyphen/>
        <w:t>تری نیاز دارند. به کودک بگویید کنارش هستید و از او حمایت می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softHyphen/>
        <w:t>کنید.</w:t>
      </w:r>
    </w:p>
    <w:p w14:paraId="731E3507" w14:textId="4B19F267" w:rsidR="00770503" w:rsidRPr="002B23A4" w:rsidRDefault="00636879" w:rsidP="001B18AD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ascii="B Nazanin" w:hAnsi="B Nazanin" w:cs="B Lotus"/>
          <w:color w:val="000000" w:themeColor="text1"/>
          <w:sz w:val="24"/>
          <w:szCs w:val="24"/>
          <w:lang w:bidi="fa-IR"/>
        </w:rPr>
      </w:pP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همه</w:t>
      </w:r>
      <w:r w:rsidR="00770503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‌ی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اطلاعات را یک</w:t>
      </w:r>
      <w:r w:rsidR="00770503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‌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جا به ک</w:t>
      </w:r>
      <w:r w:rsidR="005A1882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ودک ندهید. در هر مرحله اطلاعات 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مورد نیاز را در اختیار کودک قرار دهید. مثلا قبل از ابتلا افراد نزدیک یا خود کودک</w:t>
      </w:r>
      <w:r w:rsidR="00FD5B75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،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اطلاعات مربوط به پیشگیری را بدهید و زمانی</w:t>
      </w:r>
      <w:r w:rsidR="00D43635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که بیماری در افراد خانواده یا خود کودک بروز کرد</w:t>
      </w:r>
      <w:r w:rsidR="003C360F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،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اطلاعات مربوط به مراقبت در این شرایط را بدهید</w:t>
      </w:r>
      <w:r w:rsidR="00FD5B75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. 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لازم نیست پاسخ همه سوالات او را بدانید. از دادن اطلاعاتی که از درستی آن ها مطمئن نیستید یا چیزی نمی</w:t>
      </w:r>
      <w:r w:rsidR="001E73C2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="005A1882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دانید،</w:t>
      </w:r>
      <w:r w:rsidR="001E73C2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اجتناب کنید.</w:t>
      </w:r>
    </w:p>
    <w:p w14:paraId="18C4B09D" w14:textId="7303D06D" w:rsidR="00636879" w:rsidRPr="002B23A4" w:rsidRDefault="00636879" w:rsidP="001B18AD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ascii="B Nazanin" w:hAnsi="B Nazanin" w:cs="B Lotus"/>
          <w:color w:val="000000" w:themeColor="text1"/>
          <w:sz w:val="24"/>
          <w:szCs w:val="24"/>
          <w:lang w:bidi="fa-IR"/>
        </w:rPr>
      </w:pP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lastRenderedPageBreak/>
        <w:t>امکانات مراقبتی و حمایتی را به کودک معرفی و امید را در وی تقویت کنید. مثلا در مورد همه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softHyphen/>
        <w:t>گیری بیماری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softHyphen/>
        <w:t>ها توضیح دهید:</w:t>
      </w:r>
      <w:r w:rsidR="00770503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اگر بیمار بشویم 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پزشکان، پرستاران و پرسنل بهداشت و درمان به </w:t>
      </w:r>
      <w:r w:rsidR="00770503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ما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کمک </w:t>
      </w:r>
      <w:r w:rsidR="00770503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می کنند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. </w:t>
      </w:r>
      <w:r w:rsidR="001061C6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ضمنا اگر لازم باشد دوستان و فامیل هم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آماده هستند که کمک کنند.</w:t>
      </w:r>
    </w:p>
    <w:p w14:paraId="438C3F0C" w14:textId="26E167FA" w:rsidR="00A76304" w:rsidRPr="002B23A4" w:rsidRDefault="00636879" w:rsidP="001B18AD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cs="B Lotus"/>
          <w:color w:val="000000" w:themeColor="text1"/>
          <w:sz w:val="24"/>
          <w:szCs w:val="24"/>
        </w:rPr>
      </w:pP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راه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softHyphen/>
        <w:t>های پیشگیری از ابتلا به بیماری را متناسب با سن کودک به او یاد دهید. می</w:t>
      </w:r>
      <w:r w:rsidR="005A1882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توانید این آموزش را از طریق بازی منتقل کنید.</w:t>
      </w:r>
      <w:r w:rsidR="00103030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مثل</w:t>
      </w:r>
      <w:r w:rsidR="00FD5B75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نحوه</w:t>
      </w:r>
      <w:r w:rsidR="00103030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D5B75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شستن دست. </w:t>
      </w:r>
    </w:p>
    <w:p w14:paraId="57D30AC7" w14:textId="77777777" w:rsidR="001061C6" w:rsidRPr="002B23A4" w:rsidRDefault="00072DBF" w:rsidP="001B18AD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ascii="B Nazanin" w:hAnsi="B Nazanin" w:cs="B Lotus"/>
          <w:color w:val="000000" w:themeColor="text1"/>
          <w:sz w:val="24"/>
          <w:szCs w:val="24"/>
          <w:lang w:bidi="fa-IR"/>
        </w:rPr>
      </w:pP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</w:rPr>
        <w:t xml:space="preserve">تاحد امکان اخبار را در حضور کودکان دنبال نکنید. </w:t>
      </w:r>
      <w:r w:rsidR="00A0013E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سعی کنید م</w:t>
      </w:r>
      <w:r w:rsidR="00C04975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واجهه کودک با اخبار و صح</w:t>
      </w:r>
      <w:r w:rsidR="00A0013E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نه</w:t>
      </w:r>
      <w:r w:rsidR="00A0013E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softHyphen/>
        <w:t>های دل</w:t>
      </w:r>
      <w:r w:rsidR="00A0013E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softHyphen/>
        <w:t>خراش را تا حد ممکن محدود کنید.</w:t>
      </w:r>
      <w:r w:rsidR="00C04975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770503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نیازی نیست تمام جزئیات مانند تعداد مرگ و میر ناشی از کرونا را به او بدهید. </w:t>
      </w:r>
    </w:p>
    <w:p w14:paraId="44B510A3" w14:textId="77777777" w:rsidR="001061C6" w:rsidRPr="002B23A4" w:rsidRDefault="00072DBF" w:rsidP="001B18AD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ascii="B Nazanin" w:hAnsi="B Nazanin" w:cs="B Lotus"/>
          <w:color w:val="000000" w:themeColor="text1"/>
          <w:sz w:val="24"/>
          <w:szCs w:val="24"/>
          <w:lang w:bidi="fa-IR"/>
        </w:rPr>
      </w:pP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تا حد ممکن، نظم برنامه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softHyphen/>
        <w:t>های روزمره کودک مانند غذا، خواب و بازی حفظ کنید. اگر از تنها خوابیدن اجتناب می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softHyphen/>
        <w:t>کند موقع خوابیدن کنارش باشید.</w:t>
      </w:r>
    </w:p>
    <w:p w14:paraId="1279C3A8" w14:textId="77777777" w:rsidR="001061C6" w:rsidRPr="002B23A4" w:rsidRDefault="00103030" w:rsidP="001B18AD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ascii="B Nazanin" w:hAnsi="B Nazanin" w:cs="B Lotus"/>
          <w:color w:val="000000" w:themeColor="text1"/>
          <w:sz w:val="24"/>
          <w:szCs w:val="24"/>
          <w:lang w:bidi="fa-IR"/>
        </w:rPr>
      </w:pP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متناسب با سن کودک، </w:t>
      </w:r>
      <w:r w:rsidR="008C01E8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راه</w:t>
      </w:r>
      <w:r w:rsidR="008C01E8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="008C01E8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های ساده برای کاهش نشانه های اضطراب به او یاد دهید</w:t>
      </w:r>
      <w:r w:rsidR="001061C6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مانند: </w:t>
      </w:r>
      <w:r w:rsidR="008C01E8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تنفس آهسته و عمیق</w:t>
      </w:r>
      <w:r w:rsidR="001061C6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،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مثال </w:t>
      </w:r>
      <w:r w:rsidR="00FD5B75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پر و خالی شدن 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بادکنک</w:t>
      </w:r>
      <w:r w:rsidR="00FD5B75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را بگویید</w:t>
      </w:r>
      <w:r w:rsidR="001061C6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؛ </w:t>
      </w:r>
      <w:r w:rsidR="008C01E8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تمرینات تن آرامی</w:t>
      </w:r>
      <w:r w:rsidR="001061C6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را به او یاد دهید</w:t>
      </w:r>
      <w:r w:rsidR="008C01E8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، 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مثل یک عروسک پارچه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softHyphen/>
        <w:t>ای خودش را شل کند</w:t>
      </w:r>
      <w:r w:rsidR="001061C6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؛ </w:t>
      </w:r>
      <w:r w:rsidR="008C01E8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به موسیقی آرام بخش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گوش </w:t>
      </w:r>
      <w:r w:rsidR="001061C6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کند؛ یا </w:t>
      </w:r>
      <w:r w:rsidR="008C01E8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مشغول بازی 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شود.</w:t>
      </w:r>
      <w:r w:rsidR="00736BD1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14:paraId="627E6945" w14:textId="77777777" w:rsidR="001061C6" w:rsidRPr="002B23A4" w:rsidRDefault="00D43635" w:rsidP="001B18AD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ascii="B Nazanin" w:hAnsi="B Nazanin" w:cs="B Lotus"/>
          <w:color w:val="000000" w:themeColor="text1"/>
          <w:sz w:val="24"/>
          <w:szCs w:val="24"/>
          <w:lang w:bidi="fa-IR"/>
        </w:rPr>
      </w:pP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توجه </w:t>
      </w:r>
      <w:r w:rsidR="00876502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کودکان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را به</w:t>
      </w:r>
      <w:r w:rsidR="00876502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واکنش</w:t>
      </w:r>
      <w:r w:rsidR="001E73C2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="00876502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ها و رفتارهای اطرافیان و دوستان 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جلب کنید. از آنها بخواهید</w:t>
      </w:r>
      <w:r w:rsidR="00876502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توجه کنند دیگران چطور با شرایط بحرانی کنار می</w:t>
      </w:r>
      <w:r w:rsidR="00876502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="00876502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آیند؟ 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مثلا با بقیه صح</w:t>
      </w:r>
      <w:r w:rsidR="001E73C2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بت می</w:t>
      </w:r>
      <w:r w:rsidR="001E73C2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="001E73C2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کنند؟ تلویزیون می</w:t>
      </w:r>
      <w:r w:rsidR="001E73C2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="001E73C2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بینند، </w:t>
      </w:r>
      <w:r w:rsidR="00FD5B75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یا </w:t>
      </w:r>
      <w:r w:rsidR="001E73C2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بازی می</w:t>
      </w:r>
      <w:r w:rsidR="001E73C2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="001E73C2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کنند</w:t>
      </w:r>
      <w:r w:rsidR="00FD5B75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. </w:t>
      </w:r>
    </w:p>
    <w:p w14:paraId="2C2A0F15" w14:textId="6686A263" w:rsidR="003A61A9" w:rsidRPr="002B23A4" w:rsidRDefault="00E00FB0" w:rsidP="002B23A4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</w:pP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بیش</w:t>
      </w:r>
      <w:r w:rsidR="00D43635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تر کودکان با شرایط بحران کنار می</w:t>
      </w:r>
      <w:r w:rsidR="00D43635" w:rsidRPr="002B23A4"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  <w:softHyphen/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آیند ولی در برخی موارد ممکن است که شدت استرس، اضطراب و اجتناب کودک زیاد </w:t>
      </w:r>
      <w:r w:rsidR="00D43635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باشد، در این صورت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با </w:t>
      </w:r>
      <w:r w:rsidR="00FD5B75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متخصصان</w:t>
      </w: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سلامت روان مشورت کنید و کمک بگیرید.</w:t>
      </w:r>
    </w:p>
    <w:p w14:paraId="5FE76260" w14:textId="4B3D937A" w:rsidR="00072DBF" w:rsidRPr="002B23A4" w:rsidRDefault="008C0A5E" w:rsidP="001B18AD">
      <w:pPr>
        <w:pStyle w:val="Heading1"/>
        <w:bidi/>
        <w:spacing w:line="240" w:lineRule="auto"/>
        <w:jc w:val="both"/>
        <w:rPr>
          <w:rFonts w:ascii="B Nazanin" w:hAnsi="B Nazanin" w:cs="B Lotus"/>
          <w:b/>
          <w:bCs/>
          <w:color w:val="000000" w:themeColor="text1"/>
          <w:sz w:val="24"/>
          <w:szCs w:val="24"/>
          <w:rtl/>
          <w:lang w:bidi="fa-IR"/>
        </w:rPr>
      </w:pPr>
      <w:r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>زمان</w:t>
      </w:r>
      <w:r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softHyphen/>
        <w:t>هایی که کودکان وقت بیش</w:t>
      </w:r>
      <w:r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softHyphen/>
        <w:t>تری در خانه می</w:t>
      </w:r>
      <w:r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softHyphen/>
        <w:t>مانند، چه کنیم؟</w:t>
      </w:r>
    </w:p>
    <w:p w14:paraId="72D749EE" w14:textId="77777777" w:rsidR="00EA159D" w:rsidRPr="002B23A4" w:rsidRDefault="008C0A5E" w:rsidP="001B18AD">
      <w:pPr>
        <w:pStyle w:val="NormalWeb"/>
        <w:bidi/>
        <w:spacing w:before="0" w:beforeAutospacing="0" w:after="0" w:afterAutospacing="0"/>
        <w:jc w:val="both"/>
        <w:rPr>
          <w:rFonts w:ascii="B Nazanin" w:hAnsi="B Nazanin" w:cs="B Lotus"/>
          <w:b/>
          <w:bCs/>
          <w:color w:val="000000" w:themeColor="text1"/>
          <w:rtl/>
        </w:rPr>
      </w:pPr>
      <w:r w:rsidRPr="002B23A4">
        <w:rPr>
          <w:rFonts w:ascii="B Nazanin" w:hAnsi="B Nazanin" w:cs="B Lotus" w:hint="cs"/>
          <w:b/>
          <w:bCs/>
          <w:color w:val="000000" w:themeColor="text1"/>
          <w:rtl/>
        </w:rPr>
        <w:t>کودکان درشرايط بحران و پس از وقوع حوادث ناگوار بيش از</w:t>
      </w:r>
      <w:r w:rsidR="00B50D85" w:rsidRPr="002B23A4">
        <w:rPr>
          <w:rFonts w:ascii="B Nazanin" w:hAnsi="B Nazanin" w:cs="B Lotus" w:hint="cs"/>
          <w:b/>
          <w:bCs/>
          <w:color w:val="000000" w:themeColor="text1"/>
          <w:rtl/>
        </w:rPr>
        <w:t xml:space="preserve"> </w:t>
      </w:r>
      <w:r w:rsidRPr="002B23A4">
        <w:rPr>
          <w:rFonts w:ascii="B Nazanin" w:hAnsi="B Nazanin" w:cs="B Lotus" w:hint="cs"/>
          <w:b/>
          <w:bCs/>
          <w:color w:val="000000" w:themeColor="text1"/>
          <w:rtl/>
        </w:rPr>
        <w:t>هر زمان ديگری نياز به بازی وتفريح دارند. بازی باعث منحرف کردن توجه آنان از استرس می شود و</w:t>
      </w:r>
      <w:r w:rsidR="00B50D85" w:rsidRPr="002B23A4">
        <w:rPr>
          <w:rFonts w:ascii="B Nazanin" w:hAnsi="B Nazanin" w:cs="B Lotus" w:hint="cs"/>
          <w:b/>
          <w:bCs/>
          <w:color w:val="000000" w:themeColor="text1"/>
          <w:rtl/>
        </w:rPr>
        <w:t xml:space="preserve"> </w:t>
      </w:r>
      <w:r w:rsidRPr="002B23A4">
        <w:rPr>
          <w:rFonts w:ascii="B Nazanin" w:hAnsi="B Nazanin" w:cs="B Lotus" w:hint="cs"/>
          <w:b/>
          <w:bCs/>
          <w:color w:val="000000" w:themeColor="text1"/>
          <w:rtl/>
        </w:rPr>
        <w:t xml:space="preserve">به آنها آرامش می دهد. </w:t>
      </w:r>
    </w:p>
    <w:p w14:paraId="42EA16E9" w14:textId="77777777" w:rsidR="001061C6" w:rsidRPr="002B23A4" w:rsidRDefault="008C0A5E" w:rsidP="001B18AD">
      <w:pPr>
        <w:pStyle w:val="NormalWeb"/>
        <w:numPr>
          <w:ilvl w:val="0"/>
          <w:numId w:val="23"/>
        </w:numPr>
        <w:bidi/>
        <w:spacing w:before="0" w:beforeAutospacing="0" w:after="0" w:afterAutospacing="0"/>
        <w:jc w:val="both"/>
        <w:rPr>
          <w:rFonts w:ascii="B Nazanin" w:hAnsi="B Nazanin" w:cs="B Lotus"/>
          <w:color w:val="000000" w:themeColor="text1"/>
          <w:lang w:bidi="fa-IR"/>
        </w:rPr>
      </w:pPr>
      <w:r w:rsidRPr="002B23A4">
        <w:rPr>
          <w:rFonts w:ascii="B Nazanin" w:hAnsi="B Nazanin" w:cs="B Lotus" w:hint="cs"/>
          <w:color w:val="000000" w:themeColor="text1"/>
          <w:rtl/>
        </w:rPr>
        <w:t>سعی کنید برنامه های سرگرمی و بازی کودکان را بیشتر کنید</w:t>
      </w:r>
      <w:r w:rsidRPr="002B23A4">
        <w:rPr>
          <w:rFonts w:ascii="B Nazanin" w:hAnsi="B Nazanin" w:cs="B Lotus" w:hint="cs"/>
          <w:color w:val="000000" w:themeColor="text1"/>
        </w:rPr>
        <w:t>.</w:t>
      </w:r>
    </w:p>
    <w:p w14:paraId="5E18CAB1" w14:textId="77777777" w:rsidR="001061C6" w:rsidRPr="002B23A4" w:rsidRDefault="00A76304" w:rsidP="001B18AD">
      <w:pPr>
        <w:pStyle w:val="NormalWeb"/>
        <w:numPr>
          <w:ilvl w:val="0"/>
          <w:numId w:val="23"/>
        </w:numPr>
        <w:bidi/>
        <w:spacing w:before="0" w:beforeAutospacing="0" w:after="0" w:afterAutospacing="0"/>
        <w:jc w:val="both"/>
        <w:rPr>
          <w:rFonts w:ascii="B Nazanin" w:hAnsi="B Nazanin" w:cs="B Lotus"/>
          <w:color w:val="000000" w:themeColor="text1"/>
          <w:lang w:bidi="fa-IR"/>
        </w:rPr>
      </w:pPr>
      <w:r w:rsidRPr="002B23A4">
        <w:rPr>
          <w:rFonts w:ascii="B Nazanin" w:hAnsi="B Nazanin" w:cs="B Lotus" w:hint="cs"/>
          <w:color w:val="000000" w:themeColor="text1"/>
          <w:rtl/>
          <w:lang w:bidi="fa-IR"/>
        </w:rPr>
        <w:t xml:space="preserve">تلویزیون ببیند، موزیک گوش دهد, </w:t>
      </w:r>
      <w:r w:rsidR="00FD5B75" w:rsidRPr="002B23A4">
        <w:rPr>
          <w:rFonts w:ascii="B Nazanin" w:hAnsi="B Nazanin" w:cs="B Lotus" w:hint="cs"/>
          <w:color w:val="000000" w:themeColor="text1"/>
          <w:rtl/>
          <w:lang w:bidi="fa-IR"/>
        </w:rPr>
        <w:t xml:space="preserve">کاردستی درست کند، </w:t>
      </w:r>
      <w:r w:rsidRPr="002B23A4">
        <w:rPr>
          <w:rFonts w:ascii="B Nazanin" w:hAnsi="B Nazanin" w:cs="B Lotus" w:hint="cs"/>
          <w:color w:val="000000" w:themeColor="text1"/>
          <w:rtl/>
          <w:lang w:bidi="fa-IR"/>
        </w:rPr>
        <w:t>کتاب بخواند</w:t>
      </w:r>
      <w:r w:rsidR="00FD5B75" w:rsidRPr="002B23A4">
        <w:rPr>
          <w:rFonts w:ascii="B Nazanin" w:hAnsi="B Nazanin" w:cs="B Lotus" w:hint="cs"/>
          <w:color w:val="000000" w:themeColor="text1"/>
          <w:rtl/>
          <w:lang w:bidi="fa-IR"/>
        </w:rPr>
        <w:t>.</w:t>
      </w:r>
    </w:p>
    <w:p w14:paraId="15C1915A" w14:textId="08EC73EE" w:rsidR="001061C6" w:rsidRPr="002B23A4" w:rsidRDefault="0065061E" w:rsidP="001B18AD">
      <w:pPr>
        <w:pStyle w:val="NormalWeb"/>
        <w:numPr>
          <w:ilvl w:val="0"/>
          <w:numId w:val="23"/>
        </w:numPr>
        <w:bidi/>
        <w:spacing w:before="0" w:beforeAutospacing="0" w:after="0" w:afterAutospacing="0"/>
        <w:jc w:val="both"/>
        <w:rPr>
          <w:rFonts w:ascii="B Nazanin" w:hAnsi="B Nazanin" w:cs="B Lotus"/>
          <w:color w:val="000000" w:themeColor="text1"/>
          <w:lang w:bidi="fa-IR"/>
        </w:rPr>
      </w:pPr>
      <w:r w:rsidRPr="002B23A4">
        <w:rPr>
          <w:rFonts w:ascii="B Nazanin" w:hAnsi="B Nazanin" w:cs="B Lotus" w:hint="cs"/>
          <w:color w:val="000000" w:themeColor="text1"/>
          <w:rtl/>
          <w:lang w:bidi="fa-IR"/>
        </w:rPr>
        <w:t>وقت بیش</w:t>
      </w:r>
      <w:r w:rsidRPr="002B23A4">
        <w:rPr>
          <w:rFonts w:ascii="B Nazanin" w:hAnsi="B Nazanin" w:cs="B Lotus" w:hint="cs"/>
          <w:color w:val="000000" w:themeColor="text1"/>
          <w:rtl/>
          <w:lang w:bidi="fa-IR"/>
        </w:rPr>
        <w:softHyphen/>
      </w:r>
      <w:r w:rsidR="00B50D85" w:rsidRPr="002B23A4">
        <w:rPr>
          <w:rFonts w:ascii="B Nazanin" w:hAnsi="B Nazanin" w:cs="B Lotus" w:hint="cs"/>
          <w:color w:val="000000" w:themeColor="text1"/>
          <w:rtl/>
          <w:lang w:bidi="fa-IR"/>
        </w:rPr>
        <w:t>تری ب</w:t>
      </w:r>
      <w:r w:rsidR="00EA159D" w:rsidRPr="002B23A4">
        <w:rPr>
          <w:rFonts w:ascii="B Nazanin" w:hAnsi="B Nazanin" w:cs="B Lotus" w:hint="cs"/>
          <w:color w:val="000000" w:themeColor="text1"/>
          <w:rtl/>
          <w:lang w:bidi="fa-IR"/>
        </w:rPr>
        <w:t>ه کودکان</w:t>
      </w:r>
      <w:r w:rsidR="00B50D85" w:rsidRPr="002B23A4">
        <w:rPr>
          <w:rFonts w:ascii="B Nazanin" w:hAnsi="B Nazanin" w:cs="B Lotus" w:hint="cs"/>
          <w:color w:val="000000" w:themeColor="text1"/>
          <w:rtl/>
          <w:lang w:bidi="fa-IR"/>
        </w:rPr>
        <w:t xml:space="preserve"> اختصاص بدهید. </w:t>
      </w:r>
      <w:r w:rsidR="00D43635" w:rsidRPr="002B23A4">
        <w:rPr>
          <w:rFonts w:ascii="B Nazanin" w:hAnsi="B Nazanin" w:cs="B Lotus" w:hint="cs"/>
          <w:color w:val="000000" w:themeColor="text1"/>
          <w:rtl/>
          <w:lang w:bidi="fa-IR"/>
        </w:rPr>
        <w:t>با آنها صحبت کنید و به نگرانی</w:t>
      </w:r>
      <w:r w:rsidR="00D43635" w:rsidRPr="002B23A4">
        <w:rPr>
          <w:rFonts w:ascii="B Nazanin" w:hAnsi="B Nazanin" w:cs="B Lotus"/>
          <w:color w:val="000000" w:themeColor="text1"/>
          <w:rtl/>
          <w:lang w:bidi="fa-IR"/>
        </w:rPr>
        <w:softHyphen/>
      </w:r>
      <w:r w:rsidR="00D43635" w:rsidRPr="002B23A4">
        <w:rPr>
          <w:rFonts w:ascii="B Nazanin" w:hAnsi="B Nazanin" w:cs="B Lotus" w:hint="cs"/>
          <w:color w:val="000000" w:themeColor="text1"/>
          <w:rtl/>
          <w:lang w:bidi="fa-IR"/>
        </w:rPr>
        <w:t>شان گوش ده</w:t>
      </w:r>
      <w:r w:rsidR="00425D18" w:rsidRPr="002B23A4">
        <w:rPr>
          <w:rFonts w:ascii="B Nazanin" w:hAnsi="B Nazanin" w:cs="B Lotus" w:hint="cs"/>
          <w:color w:val="000000" w:themeColor="text1"/>
          <w:rtl/>
          <w:lang w:bidi="fa-IR"/>
        </w:rPr>
        <w:t>ی</w:t>
      </w:r>
      <w:r w:rsidR="00D43635" w:rsidRPr="002B23A4">
        <w:rPr>
          <w:rFonts w:ascii="B Nazanin" w:hAnsi="B Nazanin" w:cs="B Lotus" w:hint="cs"/>
          <w:color w:val="000000" w:themeColor="text1"/>
          <w:rtl/>
          <w:lang w:bidi="fa-IR"/>
        </w:rPr>
        <w:t>د.</w:t>
      </w:r>
    </w:p>
    <w:p w14:paraId="5FF6D720" w14:textId="19EF8B59" w:rsidR="008C0A5E" w:rsidRPr="002B23A4" w:rsidRDefault="008C0A5E" w:rsidP="001B18AD">
      <w:pPr>
        <w:pStyle w:val="NormalWeb"/>
        <w:numPr>
          <w:ilvl w:val="0"/>
          <w:numId w:val="23"/>
        </w:numPr>
        <w:bidi/>
        <w:spacing w:before="0" w:beforeAutospacing="0" w:after="0" w:afterAutospacing="0"/>
        <w:jc w:val="both"/>
        <w:rPr>
          <w:rFonts w:ascii="B Nazanin" w:hAnsi="B Nazanin" w:cs="B Lotus"/>
          <w:color w:val="000000" w:themeColor="text1"/>
          <w:lang w:bidi="fa-IR"/>
        </w:rPr>
      </w:pPr>
      <w:r w:rsidRPr="002B23A4">
        <w:rPr>
          <w:rFonts w:ascii="B Nazanin" w:hAnsi="B Nazanin" w:cs="B Lotus" w:hint="cs"/>
          <w:color w:val="000000" w:themeColor="text1"/>
          <w:rtl/>
          <w:lang w:bidi="fa-IR"/>
        </w:rPr>
        <w:t>از مدرسه و معلم فرزندتان بخواهید که تکالیف و برگه</w:t>
      </w:r>
      <w:r w:rsidRPr="002B23A4">
        <w:rPr>
          <w:rFonts w:ascii="B Nazanin" w:hAnsi="B Nazanin" w:cs="B Lotus" w:hint="cs"/>
          <w:color w:val="000000" w:themeColor="text1"/>
          <w:rtl/>
          <w:lang w:bidi="fa-IR"/>
        </w:rPr>
        <w:softHyphen/>
        <w:t>های آموزشی را از طریق شبکه</w:t>
      </w:r>
      <w:r w:rsidRPr="002B23A4">
        <w:rPr>
          <w:rFonts w:ascii="B Nazanin" w:hAnsi="B Nazanin" w:cs="B Lotus" w:hint="cs"/>
          <w:color w:val="000000" w:themeColor="text1"/>
          <w:rtl/>
          <w:lang w:bidi="fa-IR"/>
        </w:rPr>
        <w:softHyphen/>
        <w:t>های مجازی به شما بدهند تا بچه</w:t>
      </w:r>
      <w:r w:rsidRPr="002B23A4">
        <w:rPr>
          <w:rFonts w:ascii="B Nazanin" w:hAnsi="B Nazanin" w:cs="B Lotus" w:hint="cs"/>
          <w:color w:val="000000" w:themeColor="text1"/>
          <w:rtl/>
          <w:lang w:bidi="fa-IR"/>
        </w:rPr>
        <w:softHyphen/>
        <w:t>ها بتوانند فعالیت</w:t>
      </w:r>
      <w:r w:rsidRPr="002B23A4">
        <w:rPr>
          <w:rFonts w:ascii="B Nazanin" w:hAnsi="B Nazanin" w:cs="B Lotus" w:hint="cs"/>
          <w:color w:val="000000" w:themeColor="text1"/>
          <w:rtl/>
          <w:lang w:bidi="fa-IR"/>
        </w:rPr>
        <w:softHyphen/>
        <w:t>های روزمره خود را انجام دهند.</w:t>
      </w:r>
    </w:p>
    <w:p w14:paraId="1BA7BFF1" w14:textId="77777777" w:rsidR="008C0A5E" w:rsidRPr="002B23A4" w:rsidRDefault="008C0A5E" w:rsidP="001B18AD">
      <w:pPr>
        <w:pStyle w:val="Heading1"/>
        <w:bidi/>
        <w:spacing w:line="240" w:lineRule="auto"/>
        <w:jc w:val="both"/>
        <w:rPr>
          <w:rFonts w:ascii="B Nazanin" w:hAnsi="B Nazanin" w:cs="B Lotus"/>
          <w:b/>
          <w:bCs/>
          <w:color w:val="000000" w:themeColor="text1"/>
          <w:sz w:val="24"/>
          <w:szCs w:val="24"/>
          <w:rtl/>
          <w:lang w:bidi="fa-IR"/>
        </w:rPr>
      </w:pPr>
      <w:r w:rsidRPr="002B23A4">
        <w:rPr>
          <w:rFonts w:ascii="B Nazanin" w:hAnsi="B Nazanin" w:cs="B Lotus" w:hint="cs"/>
          <w:b/>
          <w:bCs/>
          <w:color w:val="000000" w:themeColor="text1"/>
          <w:sz w:val="24"/>
          <w:szCs w:val="24"/>
          <w:rtl/>
          <w:lang w:bidi="fa-IR"/>
        </w:rPr>
        <w:t>در زمان قرنطینه یا بستری به کودک چه چیزی بگوییم؟</w:t>
      </w:r>
    </w:p>
    <w:p w14:paraId="0D7B47D0" w14:textId="77777777" w:rsidR="00746DA4" w:rsidRPr="002B23A4" w:rsidRDefault="00746DA4" w:rsidP="001B18AD">
      <w:pPr>
        <w:pStyle w:val="NormalWeb"/>
        <w:bidi/>
        <w:spacing w:before="0" w:beforeAutospacing="0" w:after="0" w:afterAutospacing="0"/>
        <w:jc w:val="both"/>
        <w:rPr>
          <w:rFonts w:ascii="B Nazanin" w:hAnsi="B Nazanin" w:cs="B Lotus"/>
          <w:b/>
          <w:bCs/>
          <w:color w:val="000000" w:themeColor="text1"/>
          <w:rtl/>
          <w:lang w:bidi="fa-IR"/>
        </w:rPr>
      </w:pPr>
      <w:r w:rsidRPr="002B23A4">
        <w:rPr>
          <w:rFonts w:ascii="B Nazanin" w:hAnsi="B Nazanin" w:cs="B Lotus" w:hint="cs"/>
          <w:b/>
          <w:bCs/>
          <w:color w:val="000000" w:themeColor="text1"/>
          <w:rtl/>
          <w:lang w:bidi="fa-IR"/>
        </w:rPr>
        <w:t>قرنطینه یا بستری برای کودک ممکن است ترسناک یا کسل کننده باشد. برای کاهش ترس کودک اقدامات زیر را انجام دهید:</w:t>
      </w:r>
    </w:p>
    <w:p w14:paraId="4D7EA013" w14:textId="77777777" w:rsidR="00746DA4" w:rsidRPr="002B23A4" w:rsidRDefault="00746DA4" w:rsidP="001B18AD">
      <w:pPr>
        <w:pStyle w:val="ListParagraph"/>
        <w:numPr>
          <w:ilvl w:val="0"/>
          <w:numId w:val="24"/>
        </w:numPr>
        <w:bidi/>
        <w:spacing w:line="240" w:lineRule="auto"/>
        <w:jc w:val="both"/>
        <w:rPr>
          <w:rFonts w:ascii="B Nazanin" w:hAnsi="B Nazanin" w:cs="B Lotus"/>
          <w:color w:val="000000" w:themeColor="text1"/>
          <w:sz w:val="24"/>
          <w:szCs w:val="24"/>
          <w:lang w:bidi="fa-IR"/>
        </w:rPr>
      </w:pP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تا حد ممکن، کودکان را در کنار خود نگه دارید، اگر به دلایل مختلف مانند بستری یا قرنظینه شدن مجبور به جدایی شدید، با اطمینان بخشی برای او توضیح دهید که کودک و یا یکی از اعضای خانواده حالش خوب نیست و باید در بیمارستان بستری شود تا دکترها به او کمک کنند، که حالشان بهتر شود.</w:t>
      </w:r>
    </w:p>
    <w:p w14:paraId="0DCFC482" w14:textId="4282A9D1" w:rsidR="00746DA4" w:rsidRPr="002B23A4" w:rsidRDefault="00746DA4" w:rsidP="001B18AD">
      <w:pPr>
        <w:pStyle w:val="ListParagraph"/>
        <w:numPr>
          <w:ilvl w:val="0"/>
          <w:numId w:val="24"/>
        </w:numPr>
        <w:bidi/>
        <w:spacing w:line="240" w:lineRule="auto"/>
        <w:jc w:val="both"/>
        <w:rPr>
          <w:rFonts w:ascii="B Nazanin" w:hAnsi="B Nazanin" w:cs="B Lotus"/>
          <w:color w:val="000000" w:themeColor="text1"/>
          <w:sz w:val="24"/>
          <w:szCs w:val="24"/>
          <w:lang w:bidi="fa-IR"/>
        </w:rPr>
      </w:pP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به طور منظم با او تماس تلفنی، ویدیویی داشته باشید. به آنها اطمینان دهید همه چیز مرتب است.</w:t>
      </w:r>
    </w:p>
    <w:p w14:paraId="76B26D44" w14:textId="079CEF78" w:rsidR="009B4498" w:rsidRPr="002B23A4" w:rsidRDefault="009B4498" w:rsidP="001B18AD">
      <w:pPr>
        <w:pStyle w:val="ListParagraph"/>
        <w:numPr>
          <w:ilvl w:val="0"/>
          <w:numId w:val="24"/>
        </w:numPr>
        <w:bidi/>
        <w:spacing w:line="240" w:lineRule="auto"/>
        <w:jc w:val="both"/>
        <w:rPr>
          <w:rFonts w:ascii="B Nazanin" w:hAnsi="B Nazanin" w:cs="B Lotus"/>
          <w:color w:val="000000" w:themeColor="text1"/>
          <w:sz w:val="24"/>
          <w:szCs w:val="24"/>
          <w:rtl/>
          <w:lang w:bidi="fa-IR"/>
        </w:rPr>
      </w:pPr>
      <w:r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>گاهی پرت کردن حواس کودک بهترین راه حل است.</w:t>
      </w:r>
      <w:r w:rsidR="00EA159D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 کودک را با بازی</w:t>
      </w:r>
      <w:r w:rsidR="00C72DD0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، تماشای تلویزیون، </w:t>
      </w:r>
      <w:r w:rsidR="003A61A9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یا </w:t>
      </w:r>
      <w:r w:rsidR="00C72DD0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خواندن کتاب </w:t>
      </w:r>
      <w:r w:rsidR="00EA159D" w:rsidRPr="002B23A4">
        <w:rPr>
          <w:rFonts w:ascii="B Nazanin" w:hAnsi="B Nazanin" w:cs="B Lotus" w:hint="cs"/>
          <w:color w:val="000000" w:themeColor="text1"/>
          <w:sz w:val="24"/>
          <w:szCs w:val="24"/>
          <w:rtl/>
          <w:lang w:bidi="fa-IR"/>
        </w:rPr>
        <w:t xml:space="preserve">سرگرم کنید. </w:t>
      </w:r>
    </w:p>
    <w:sectPr w:rsidR="009B4498" w:rsidRPr="002B23A4" w:rsidSect="00110F39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66CC8" w14:textId="77777777" w:rsidR="00D35C65" w:rsidRDefault="00D35C65" w:rsidP="00F549C3">
      <w:pPr>
        <w:spacing w:after="0" w:line="240" w:lineRule="auto"/>
      </w:pPr>
      <w:r>
        <w:separator/>
      </w:r>
    </w:p>
  </w:endnote>
  <w:endnote w:type="continuationSeparator" w:id="0">
    <w:p w14:paraId="6EE42CD9" w14:textId="77777777" w:rsidR="00D35C65" w:rsidRDefault="00D35C65" w:rsidP="00F5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A0B02" w14:textId="77777777" w:rsidR="00D35C65" w:rsidRDefault="00D35C65" w:rsidP="00F549C3">
      <w:pPr>
        <w:spacing w:after="0" w:line="240" w:lineRule="auto"/>
      </w:pPr>
      <w:r>
        <w:separator/>
      </w:r>
    </w:p>
  </w:footnote>
  <w:footnote w:type="continuationSeparator" w:id="0">
    <w:p w14:paraId="41D6893F" w14:textId="77777777" w:rsidR="00D35C65" w:rsidRDefault="00D35C65" w:rsidP="00F5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8AD43D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43527BB"/>
    <w:multiLevelType w:val="hybridMultilevel"/>
    <w:tmpl w:val="CFE89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A4A2B"/>
    <w:multiLevelType w:val="hybridMultilevel"/>
    <w:tmpl w:val="53CAE8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624F"/>
    <w:multiLevelType w:val="hybridMultilevel"/>
    <w:tmpl w:val="95FA25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46B56"/>
    <w:multiLevelType w:val="hybridMultilevel"/>
    <w:tmpl w:val="016E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857BB"/>
    <w:multiLevelType w:val="hybridMultilevel"/>
    <w:tmpl w:val="664A82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310E4"/>
    <w:multiLevelType w:val="hybridMultilevel"/>
    <w:tmpl w:val="64D25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024C45"/>
    <w:multiLevelType w:val="hybridMultilevel"/>
    <w:tmpl w:val="9288F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66540"/>
    <w:multiLevelType w:val="hybridMultilevel"/>
    <w:tmpl w:val="3814D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996683"/>
    <w:multiLevelType w:val="hybridMultilevel"/>
    <w:tmpl w:val="D4E60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50B55"/>
    <w:multiLevelType w:val="hybridMultilevel"/>
    <w:tmpl w:val="DCF42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5C2EA5"/>
    <w:multiLevelType w:val="hybridMultilevel"/>
    <w:tmpl w:val="73FAE2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3E1BE9"/>
    <w:multiLevelType w:val="hybridMultilevel"/>
    <w:tmpl w:val="DADEF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0820FF"/>
    <w:multiLevelType w:val="hybridMultilevel"/>
    <w:tmpl w:val="95E890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3B4642"/>
    <w:multiLevelType w:val="hybridMultilevel"/>
    <w:tmpl w:val="22DEF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B780A"/>
    <w:multiLevelType w:val="hybridMultilevel"/>
    <w:tmpl w:val="F1BA1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3C5ED5"/>
    <w:multiLevelType w:val="hybridMultilevel"/>
    <w:tmpl w:val="C6646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377B59"/>
    <w:multiLevelType w:val="hybridMultilevel"/>
    <w:tmpl w:val="C1044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F923C3"/>
    <w:multiLevelType w:val="hybridMultilevel"/>
    <w:tmpl w:val="5E207B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826287"/>
    <w:multiLevelType w:val="hybridMultilevel"/>
    <w:tmpl w:val="604A5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F93D8B"/>
    <w:multiLevelType w:val="hybridMultilevel"/>
    <w:tmpl w:val="2EB4116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C1484A"/>
    <w:multiLevelType w:val="hybridMultilevel"/>
    <w:tmpl w:val="2BF239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03D5C"/>
    <w:multiLevelType w:val="hybridMultilevel"/>
    <w:tmpl w:val="810881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2B506B"/>
    <w:multiLevelType w:val="hybridMultilevel"/>
    <w:tmpl w:val="BFA0E2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1A1DF5"/>
    <w:multiLevelType w:val="hybridMultilevel"/>
    <w:tmpl w:val="077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3"/>
  </w:num>
  <w:num w:numId="4">
    <w:abstractNumId w:val="23"/>
  </w:num>
  <w:num w:numId="5">
    <w:abstractNumId w:val="12"/>
  </w:num>
  <w:num w:numId="6">
    <w:abstractNumId w:val="15"/>
  </w:num>
  <w:num w:numId="7">
    <w:abstractNumId w:val="6"/>
  </w:num>
  <w:num w:numId="8">
    <w:abstractNumId w:val="0"/>
  </w:num>
  <w:num w:numId="9">
    <w:abstractNumId w:val="13"/>
  </w:num>
  <w:num w:numId="10">
    <w:abstractNumId w:val="16"/>
  </w:num>
  <w:num w:numId="11">
    <w:abstractNumId w:val="19"/>
  </w:num>
  <w:num w:numId="12">
    <w:abstractNumId w:val="5"/>
  </w:num>
  <w:num w:numId="13">
    <w:abstractNumId w:val="9"/>
  </w:num>
  <w:num w:numId="14">
    <w:abstractNumId w:val="14"/>
  </w:num>
  <w:num w:numId="15">
    <w:abstractNumId w:val="11"/>
  </w:num>
  <w:num w:numId="16">
    <w:abstractNumId w:val="22"/>
  </w:num>
  <w:num w:numId="17">
    <w:abstractNumId w:val="7"/>
  </w:num>
  <w:num w:numId="18">
    <w:abstractNumId w:val="17"/>
  </w:num>
  <w:num w:numId="19">
    <w:abstractNumId w:val="2"/>
  </w:num>
  <w:num w:numId="20">
    <w:abstractNumId w:val="10"/>
  </w:num>
  <w:num w:numId="21">
    <w:abstractNumId w:val="21"/>
  </w:num>
  <w:num w:numId="22">
    <w:abstractNumId w:val="4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1E"/>
    <w:rsid w:val="00072DBF"/>
    <w:rsid w:val="0008637E"/>
    <w:rsid w:val="000B3F49"/>
    <w:rsid w:val="000D4D95"/>
    <w:rsid w:val="00103030"/>
    <w:rsid w:val="001061C6"/>
    <w:rsid w:val="00110F39"/>
    <w:rsid w:val="001A4D74"/>
    <w:rsid w:val="001B18AD"/>
    <w:rsid w:val="001E73C2"/>
    <w:rsid w:val="002B23A4"/>
    <w:rsid w:val="002E3FF1"/>
    <w:rsid w:val="003A61A9"/>
    <w:rsid w:val="003C360F"/>
    <w:rsid w:val="00425D18"/>
    <w:rsid w:val="00457E9C"/>
    <w:rsid w:val="005A1882"/>
    <w:rsid w:val="00636879"/>
    <w:rsid w:val="0065061E"/>
    <w:rsid w:val="007149C0"/>
    <w:rsid w:val="00736BD1"/>
    <w:rsid w:val="00746DA4"/>
    <w:rsid w:val="00770503"/>
    <w:rsid w:val="00876502"/>
    <w:rsid w:val="008C01E8"/>
    <w:rsid w:val="008C0A5E"/>
    <w:rsid w:val="00954BC9"/>
    <w:rsid w:val="009B4498"/>
    <w:rsid w:val="00A0013E"/>
    <w:rsid w:val="00A76304"/>
    <w:rsid w:val="00AA42EC"/>
    <w:rsid w:val="00B50D85"/>
    <w:rsid w:val="00B66AD8"/>
    <w:rsid w:val="00B9136A"/>
    <w:rsid w:val="00C04975"/>
    <w:rsid w:val="00C35D43"/>
    <w:rsid w:val="00C72DD0"/>
    <w:rsid w:val="00D35C65"/>
    <w:rsid w:val="00D43635"/>
    <w:rsid w:val="00E00FB0"/>
    <w:rsid w:val="00EA159D"/>
    <w:rsid w:val="00F17766"/>
    <w:rsid w:val="00F549C3"/>
    <w:rsid w:val="00FD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4AFA7"/>
  <w15:chartTrackingRefBased/>
  <w15:docId w15:val="{8642C837-3534-4A01-A65F-710E4174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04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75"/>
    <w:pPr>
      <w:spacing w:after="160" w:line="259" w:lineRule="auto"/>
      <w:ind w:left="720"/>
      <w:contextualSpacing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C0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C04975"/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954B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5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9C3"/>
  </w:style>
  <w:style w:type="paragraph" w:styleId="Footer">
    <w:name w:val="footer"/>
    <w:basedOn w:val="Normal"/>
    <w:link w:val="FooterChar"/>
    <w:uiPriority w:val="99"/>
    <w:unhideWhenUsed/>
    <w:rsid w:val="00F5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Atefeh</dc:creator>
  <cp:keywords/>
  <dc:description/>
  <cp:lastModifiedBy>اسدي آقاي علي</cp:lastModifiedBy>
  <cp:revision>20</cp:revision>
  <cp:lastPrinted>2020-03-16T09:07:00Z</cp:lastPrinted>
  <dcterms:created xsi:type="dcterms:W3CDTF">2020-02-29T17:51:00Z</dcterms:created>
  <dcterms:modified xsi:type="dcterms:W3CDTF">2020-03-16T09:07:00Z</dcterms:modified>
</cp:coreProperties>
</file>